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A611" w14:textId="7453D3CD" w:rsidR="0006149F" w:rsidRPr="00C65EE3" w:rsidRDefault="0006149F" w:rsidP="365E9DF1">
      <w:pPr>
        <w:tabs>
          <w:tab w:val="center" w:pos="4680"/>
          <w:tab w:val="right" w:pos="9360"/>
        </w:tabs>
        <w:rPr>
          <w:rFonts w:ascii="Arial" w:hAnsi="Arial" w:cs="Arial"/>
          <w:sz w:val="22"/>
          <w:szCs w:val="22"/>
        </w:rPr>
      </w:pPr>
    </w:p>
    <w:p w14:paraId="4B57A76D" w14:textId="75F07585" w:rsidR="0006149F" w:rsidRPr="00C65EE3" w:rsidRDefault="009A09E2" w:rsidP="00142FE4">
      <w:pPr>
        <w:ind w:left="4320" w:firstLine="720"/>
        <w:jc w:val="both"/>
        <w:textAlignment w:val="baseline"/>
        <w:rPr>
          <w:rFonts w:ascii="Arial" w:hAnsi="Arial" w:cs="Arial"/>
          <w:sz w:val="22"/>
          <w:szCs w:val="22"/>
        </w:rPr>
      </w:pPr>
      <w:r w:rsidRPr="00C65EE3">
        <w:rPr>
          <w:rFonts w:ascii="Arial" w:eastAsia="Arial" w:hAnsi="Arial" w:cs="Arial"/>
          <w:sz w:val="22"/>
          <w:szCs w:val="22"/>
        </w:rPr>
        <w:t>PATVIRTINTA </w:t>
      </w:r>
    </w:p>
    <w:p w14:paraId="7CBEE4D9" w14:textId="7A379CF7" w:rsidR="0006149F" w:rsidRPr="00C65EE3" w:rsidRDefault="009A09E2" w:rsidP="00142FE4">
      <w:pPr>
        <w:ind w:left="4320" w:firstLine="720"/>
        <w:jc w:val="both"/>
        <w:textAlignment w:val="baseline"/>
        <w:rPr>
          <w:rFonts w:ascii="Arial" w:hAnsi="Arial" w:cs="Arial"/>
          <w:sz w:val="22"/>
          <w:szCs w:val="22"/>
        </w:rPr>
      </w:pPr>
      <w:r w:rsidRPr="00C65EE3">
        <w:rPr>
          <w:rFonts w:ascii="Arial" w:eastAsia="Arial" w:hAnsi="Arial" w:cs="Arial"/>
          <w:sz w:val="22"/>
          <w:szCs w:val="22"/>
        </w:rPr>
        <w:t xml:space="preserve">Viešųjų pirkimų tarnybos direktoriaus </w:t>
      </w:r>
    </w:p>
    <w:p w14:paraId="425E5A62" w14:textId="5B6017A9" w:rsidR="0006149F" w:rsidRPr="00C65EE3" w:rsidRDefault="009A09E2" w:rsidP="00142FE4">
      <w:pPr>
        <w:ind w:left="5040"/>
        <w:jc w:val="both"/>
        <w:textAlignment w:val="baseline"/>
        <w:rPr>
          <w:rFonts w:ascii="Arial" w:hAnsi="Arial" w:cs="Arial"/>
          <w:sz w:val="22"/>
          <w:szCs w:val="22"/>
        </w:rPr>
      </w:pPr>
      <w:r w:rsidRPr="00C65EE3">
        <w:rPr>
          <w:rFonts w:ascii="Arial" w:eastAsia="Arial" w:hAnsi="Arial" w:cs="Arial"/>
          <w:sz w:val="22"/>
          <w:szCs w:val="22"/>
        </w:rPr>
        <w:t>2024 m. vasario 8 d. įsakymu Nr. 1S-19 </w:t>
      </w:r>
    </w:p>
    <w:p w14:paraId="38BE3DB0" w14:textId="6ECEE29F" w:rsidR="0006149F" w:rsidRPr="00C65EE3" w:rsidRDefault="009A09E2" w:rsidP="00142FE4">
      <w:pPr>
        <w:ind w:left="220" w:firstLine="4820"/>
        <w:jc w:val="both"/>
        <w:textAlignment w:val="center"/>
        <w:rPr>
          <w:rFonts w:ascii="Arial" w:hAnsi="Arial" w:cs="Arial"/>
          <w:color w:val="000000"/>
          <w:sz w:val="22"/>
          <w:szCs w:val="22"/>
        </w:rPr>
      </w:pPr>
      <w:r w:rsidRPr="00C65EE3">
        <w:rPr>
          <w:rFonts w:ascii="Arial" w:eastAsia="Arial" w:hAnsi="Arial" w:cs="Arial"/>
          <w:color w:val="000000" w:themeColor="text1"/>
          <w:sz w:val="22"/>
          <w:szCs w:val="22"/>
        </w:rPr>
        <w:t>(Viešųjų pirkimų tarnybos direktoriaus</w:t>
      </w:r>
    </w:p>
    <w:p w14:paraId="75516BD7" w14:textId="1B00CD5E" w:rsidR="0006149F" w:rsidRPr="00C65EE3" w:rsidRDefault="009A09E2" w:rsidP="00142FE4">
      <w:pPr>
        <w:ind w:left="5040"/>
        <w:jc w:val="both"/>
        <w:textAlignment w:val="center"/>
        <w:rPr>
          <w:rFonts w:ascii="Arial" w:hAnsi="Arial" w:cs="Arial"/>
          <w:color w:val="000000"/>
          <w:sz w:val="22"/>
          <w:szCs w:val="22"/>
        </w:rPr>
      </w:pPr>
      <w:r w:rsidRPr="00C65EE3">
        <w:rPr>
          <w:rFonts w:ascii="Arial" w:eastAsia="Arial" w:hAnsi="Arial" w:cs="Arial"/>
          <w:color w:val="000000" w:themeColor="text1"/>
          <w:sz w:val="22"/>
          <w:szCs w:val="22"/>
        </w:rPr>
        <w:t xml:space="preserve">2025 m. balandžio 17 d. įsakymo Nr. 1S-51 </w:t>
      </w:r>
    </w:p>
    <w:p w14:paraId="4FA30E51" w14:textId="2899BFBB" w:rsidR="0006149F" w:rsidRPr="00C65EE3" w:rsidRDefault="009A09E2" w:rsidP="00142FE4">
      <w:pPr>
        <w:ind w:left="5040"/>
        <w:jc w:val="both"/>
        <w:textAlignment w:val="center"/>
        <w:rPr>
          <w:rFonts w:ascii="Arial" w:hAnsi="Arial" w:cs="Arial"/>
          <w:color w:val="000000"/>
          <w:sz w:val="22"/>
          <w:szCs w:val="22"/>
        </w:rPr>
      </w:pPr>
      <w:r w:rsidRPr="00C65EE3">
        <w:rPr>
          <w:rFonts w:ascii="Arial" w:eastAsia="Arial" w:hAnsi="Arial" w:cs="Arial"/>
          <w:color w:val="000000" w:themeColor="text1"/>
          <w:sz w:val="22"/>
          <w:szCs w:val="22"/>
        </w:rPr>
        <w:t>redakcija)</w:t>
      </w:r>
    </w:p>
    <w:p w14:paraId="3D6912F7" w14:textId="77777777" w:rsidR="0006149F" w:rsidRPr="00C65EE3" w:rsidRDefault="0006149F">
      <w:pPr>
        <w:textAlignment w:val="baseline"/>
        <w:rPr>
          <w:rFonts w:ascii="Arial" w:hAnsi="Arial" w:cs="Arial"/>
          <w:sz w:val="22"/>
          <w:szCs w:val="22"/>
        </w:rPr>
      </w:pPr>
    </w:p>
    <w:p w14:paraId="030969E5" w14:textId="77777777" w:rsidR="0006149F" w:rsidRPr="00C65EE3"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C65EE3"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C65EE3">
        <w:rPr>
          <w:rFonts w:ascii="Arial" w:eastAsia="Arial" w:hAnsi="Arial" w:cs="Arial"/>
          <w:b/>
          <w:bCs/>
          <w:caps/>
          <w:sz w:val="22"/>
          <w:szCs w:val="22"/>
        </w:rPr>
        <w:t>Prekių pirkimo-pardavimo sutarties Specialiosios sąlygos</w:t>
      </w:r>
    </w:p>
    <w:p w14:paraId="0F2F25B5" w14:textId="101C40AD" w:rsidR="0006149F" w:rsidRPr="00C65EE3"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C65EE3"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06149F" w:rsidRPr="00C65EE3" w14:paraId="537AC91F" w14:textId="77777777" w:rsidTr="00EB3EC2">
        <w:tc>
          <w:tcPr>
            <w:tcW w:w="2122" w:type="dxa"/>
          </w:tcPr>
          <w:p w14:paraId="3573F148" w14:textId="77777777" w:rsidR="0006149F" w:rsidRPr="00C65EE3" w:rsidRDefault="009A09E2" w:rsidP="34A2C303">
            <w:pPr>
              <w:jc w:val="both"/>
              <w:rPr>
                <w:rFonts w:ascii="Arial" w:hAnsi="Arial" w:cs="Arial"/>
                <w:b/>
                <w:bCs/>
                <w:kern w:val="2"/>
                <w:sz w:val="22"/>
                <w:szCs w:val="22"/>
              </w:rPr>
            </w:pPr>
            <w:r w:rsidRPr="00C65EE3">
              <w:rPr>
                <w:rFonts w:ascii="Arial" w:eastAsia="Arial" w:hAnsi="Arial" w:cs="Arial"/>
                <w:b/>
                <w:bCs/>
                <w:kern w:val="2"/>
                <w:sz w:val="22"/>
                <w:szCs w:val="22"/>
              </w:rPr>
              <w:t>Sutarties pavadinimas</w:t>
            </w:r>
          </w:p>
        </w:tc>
        <w:tc>
          <w:tcPr>
            <w:tcW w:w="7436" w:type="dxa"/>
            <w:gridSpan w:val="3"/>
          </w:tcPr>
          <w:p w14:paraId="3BFC2741" w14:textId="745B770E" w:rsidR="0006149F" w:rsidRPr="00C65EE3" w:rsidRDefault="00EB3EC2" w:rsidP="03352729">
            <w:pPr>
              <w:jc w:val="both"/>
              <w:rPr>
                <w:rFonts w:ascii="Arial" w:hAnsi="Arial" w:cs="Arial"/>
                <w:sz w:val="22"/>
                <w:szCs w:val="22"/>
              </w:rPr>
            </w:pPr>
            <w:r w:rsidRPr="00C65EE3">
              <w:rPr>
                <w:rFonts w:ascii="Arial" w:hAnsi="Arial" w:cs="Arial"/>
                <w:sz w:val="22"/>
                <w:szCs w:val="22"/>
              </w:rPr>
              <w:t>Esamos V</w:t>
            </w:r>
            <w:r w:rsidR="00361731" w:rsidRPr="00C65EE3">
              <w:rPr>
                <w:rFonts w:ascii="Arial" w:hAnsi="Arial" w:cs="Arial"/>
                <w:sz w:val="22"/>
                <w:szCs w:val="22"/>
              </w:rPr>
              <w:t xml:space="preserve">ilniaus universiteto </w:t>
            </w:r>
            <w:r w:rsidRPr="00C65EE3">
              <w:rPr>
                <w:rFonts w:ascii="Arial" w:hAnsi="Arial" w:cs="Arial"/>
                <w:sz w:val="22"/>
                <w:szCs w:val="22"/>
              </w:rPr>
              <w:t>praėjimo kontrolės elektroninės spynos, elektroninių spynų įrenginiai ir dalys, licencijos ir programos, Nr. 5334/2026/TVPC</w:t>
            </w:r>
          </w:p>
        </w:tc>
      </w:tr>
      <w:tr w:rsidR="0006149F" w:rsidRPr="00C65EE3" w14:paraId="17346D12" w14:textId="77777777" w:rsidTr="00EB3EC2">
        <w:tc>
          <w:tcPr>
            <w:tcW w:w="2122" w:type="dxa"/>
          </w:tcPr>
          <w:p w14:paraId="2882824E" w14:textId="77777777" w:rsidR="0006149F" w:rsidRPr="00C65EE3" w:rsidRDefault="009A09E2" w:rsidP="34A2C303">
            <w:pPr>
              <w:jc w:val="both"/>
              <w:rPr>
                <w:rFonts w:ascii="Arial" w:hAnsi="Arial" w:cs="Arial"/>
                <w:b/>
                <w:bCs/>
                <w:kern w:val="2"/>
                <w:sz w:val="22"/>
                <w:szCs w:val="22"/>
              </w:rPr>
            </w:pPr>
            <w:r w:rsidRPr="00C65EE3">
              <w:rPr>
                <w:rFonts w:ascii="Arial" w:eastAsia="Arial" w:hAnsi="Arial" w:cs="Arial"/>
                <w:b/>
                <w:bCs/>
                <w:kern w:val="2"/>
                <w:sz w:val="22"/>
                <w:szCs w:val="22"/>
              </w:rPr>
              <w:t>Sutarties data</w:t>
            </w:r>
          </w:p>
        </w:tc>
        <w:tc>
          <w:tcPr>
            <w:tcW w:w="2503" w:type="dxa"/>
          </w:tcPr>
          <w:p w14:paraId="31CDAE39" w14:textId="6A25AE63" w:rsidR="0006149F" w:rsidRPr="00C65EE3" w:rsidRDefault="00EB3EC2" w:rsidP="03352729">
            <w:pPr>
              <w:jc w:val="both"/>
              <w:rPr>
                <w:rFonts w:ascii="Arial" w:hAnsi="Arial" w:cs="Arial"/>
                <w:sz w:val="22"/>
                <w:szCs w:val="22"/>
              </w:rPr>
            </w:pPr>
            <w:r w:rsidRPr="00C65EE3">
              <w:rPr>
                <w:rFonts w:ascii="Arial" w:hAnsi="Arial" w:cs="Arial"/>
                <w:sz w:val="22"/>
                <w:szCs w:val="22"/>
              </w:rPr>
              <w:t>(nurodyta metaduomenyse)</w:t>
            </w:r>
          </w:p>
        </w:tc>
        <w:tc>
          <w:tcPr>
            <w:tcW w:w="2362" w:type="dxa"/>
          </w:tcPr>
          <w:p w14:paraId="3AA189EA" w14:textId="77777777" w:rsidR="0006149F" w:rsidRPr="00C65EE3" w:rsidRDefault="009A09E2" w:rsidP="34A2C303">
            <w:pPr>
              <w:jc w:val="both"/>
              <w:rPr>
                <w:rFonts w:ascii="Arial" w:hAnsi="Arial" w:cs="Arial"/>
                <w:b/>
                <w:bCs/>
                <w:kern w:val="2"/>
                <w:sz w:val="22"/>
                <w:szCs w:val="22"/>
              </w:rPr>
            </w:pPr>
            <w:r w:rsidRPr="00C65EE3">
              <w:rPr>
                <w:rFonts w:ascii="Arial" w:eastAsia="Arial" w:hAnsi="Arial" w:cs="Arial"/>
                <w:b/>
                <w:bCs/>
                <w:kern w:val="2"/>
                <w:sz w:val="22"/>
                <w:szCs w:val="22"/>
              </w:rPr>
              <w:t>Sutarties numeris</w:t>
            </w:r>
          </w:p>
        </w:tc>
        <w:tc>
          <w:tcPr>
            <w:tcW w:w="2571" w:type="dxa"/>
          </w:tcPr>
          <w:p w14:paraId="62349B3D" w14:textId="74064F3F" w:rsidR="0006149F" w:rsidRPr="00C65EE3" w:rsidRDefault="00EB3EC2" w:rsidP="03352729">
            <w:pPr>
              <w:jc w:val="both"/>
              <w:rPr>
                <w:rFonts w:ascii="Arial" w:hAnsi="Arial" w:cs="Arial"/>
                <w:sz w:val="22"/>
                <w:szCs w:val="22"/>
              </w:rPr>
            </w:pPr>
            <w:r w:rsidRPr="00C65EE3">
              <w:rPr>
                <w:rFonts w:ascii="Arial" w:hAnsi="Arial" w:cs="Arial"/>
                <w:sz w:val="22"/>
                <w:szCs w:val="22"/>
              </w:rPr>
              <w:t>(nurodyta metaduomenyse)</w:t>
            </w:r>
          </w:p>
        </w:tc>
      </w:tr>
    </w:tbl>
    <w:p w14:paraId="51491352" w14:textId="64E9B427" w:rsidR="0006149F" w:rsidRPr="00C65EE3"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C65EE3" w14:paraId="20F0D363" w14:textId="77777777" w:rsidTr="34A2C303">
        <w:tc>
          <w:tcPr>
            <w:tcW w:w="9558" w:type="dxa"/>
            <w:gridSpan w:val="3"/>
          </w:tcPr>
          <w:p w14:paraId="7B770B13"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1. SUTARTIES ŠALYS</w:t>
            </w:r>
          </w:p>
        </w:tc>
      </w:tr>
      <w:tr w:rsidR="00EB3EC2" w:rsidRPr="00C65EE3" w14:paraId="435FE824" w14:textId="77777777" w:rsidTr="34A2C303">
        <w:tc>
          <w:tcPr>
            <w:tcW w:w="2808" w:type="dxa"/>
            <w:vMerge w:val="restart"/>
          </w:tcPr>
          <w:p w14:paraId="51EA3DA1" w14:textId="152B2C5E" w:rsidR="00EB3EC2" w:rsidRPr="00C65EE3" w:rsidRDefault="00EB3EC2" w:rsidP="00EB3EC2">
            <w:pPr>
              <w:jc w:val="center"/>
              <w:rPr>
                <w:rFonts w:ascii="Arial" w:hAnsi="Arial" w:cs="Arial"/>
                <w:b/>
                <w:bCs/>
                <w:kern w:val="2"/>
                <w:sz w:val="22"/>
                <w:szCs w:val="22"/>
              </w:rPr>
            </w:pPr>
          </w:p>
          <w:p w14:paraId="224B19F7" w14:textId="22B39556" w:rsidR="00EB3EC2" w:rsidRPr="00C65EE3" w:rsidRDefault="00EB3EC2" w:rsidP="00EB3EC2">
            <w:pPr>
              <w:jc w:val="center"/>
              <w:rPr>
                <w:rFonts w:ascii="Arial" w:hAnsi="Arial" w:cs="Arial"/>
                <w:b/>
                <w:bCs/>
                <w:kern w:val="2"/>
                <w:sz w:val="22"/>
                <w:szCs w:val="22"/>
              </w:rPr>
            </w:pPr>
          </w:p>
          <w:p w14:paraId="362FCF5B" w14:textId="7744980E" w:rsidR="00EB3EC2" w:rsidRPr="00C65EE3" w:rsidRDefault="00EB3EC2" w:rsidP="00EB3EC2">
            <w:pPr>
              <w:jc w:val="center"/>
              <w:rPr>
                <w:rFonts w:ascii="Arial" w:hAnsi="Arial" w:cs="Arial"/>
                <w:b/>
                <w:bCs/>
                <w:kern w:val="2"/>
                <w:sz w:val="22"/>
                <w:szCs w:val="22"/>
              </w:rPr>
            </w:pPr>
          </w:p>
          <w:p w14:paraId="6332997E" w14:textId="06020935" w:rsidR="00EB3EC2" w:rsidRPr="00C65EE3" w:rsidRDefault="00EB3EC2" w:rsidP="00EB3EC2">
            <w:pPr>
              <w:rPr>
                <w:rFonts w:ascii="Arial" w:hAnsi="Arial" w:cs="Arial"/>
                <w:b/>
                <w:bCs/>
                <w:kern w:val="2"/>
                <w:sz w:val="22"/>
                <w:szCs w:val="22"/>
              </w:rPr>
            </w:pPr>
          </w:p>
          <w:p w14:paraId="273762E6" w14:textId="77777777" w:rsidR="00EB3EC2" w:rsidRPr="00C65EE3" w:rsidRDefault="00EB3EC2" w:rsidP="00EB3EC2">
            <w:pPr>
              <w:rPr>
                <w:rFonts w:ascii="Arial" w:hAnsi="Arial" w:cs="Arial"/>
                <w:b/>
                <w:bCs/>
                <w:kern w:val="2"/>
                <w:sz w:val="22"/>
                <w:szCs w:val="22"/>
              </w:rPr>
            </w:pPr>
            <w:r w:rsidRPr="00C65EE3">
              <w:rPr>
                <w:rFonts w:ascii="Arial" w:eastAsia="Arial" w:hAnsi="Arial" w:cs="Arial"/>
                <w:b/>
                <w:bCs/>
                <w:kern w:val="2"/>
                <w:sz w:val="22"/>
                <w:szCs w:val="22"/>
              </w:rPr>
              <w:t>1.1. Pirkėjas</w:t>
            </w:r>
          </w:p>
        </w:tc>
        <w:tc>
          <w:tcPr>
            <w:tcW w:w="3240" w:type="dxa"/>
          </w:tcPr>
          <w:p w14:paraId="12D9C928"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1.1.1. Pavadinimas</w:t>
            </w:r>
          </w:p>
        </w:tc>
        <w:tc>
          <w:tcPr>
            <w:tcW w:w="3510" w:type="dxa"/>
          </w:tcPr>
          <w:p w14:paraId="4806AE77" w14:textId="4D14B486" w:rsidR="00EB3EC2" w:rsidRPr="00C65EE3" w:rsidRDefault="00EB3EC2" w:rsidP="00EB3EC2">
            <w:pPr>
              <w:rPr>
                <w:rFonts w:ascii="Arial" w:hAnsi="Arial" w:cs="Arial"/>
                <w:sz w:val="22"/>
                <w:szCs w:val="22"/>
              </w:rPr>
            </w:pPr>
            <w:r w:rsidRPr="00C65EE3">
              <w:rPr>
                <w:rFonts w:ascii="Arial" w:hAnsi="Arial" w:cs="Arial"/>
                <w:sz w:val="22"/>
                <w:szCs w:val="22"/>
              </w:rPr>
              <w:t>Vilniaus universitetas</w:t>
            </w:r>
          </w:p>
        </w:tc>
      </w:tr>
      <w:tr w:rsidR="00EB3EC2" w:rsidRPr="00C65EE3" w14:paraId="21CB0E99" w14:textId="77777777" w:rsidTr="34A2C303">
        <w:tc>
          <w:tcPr>
            <w:tcW w:w="2808" w:type="dxa"/>
            <w:vMerge/>
          </w:tcPr>
          <w:p w14:paraId="51598FE8" w14:textId="77777777" w:rsidR="00EB3EC2" w:rsidRPr="00C65EE3" w:rsidRDefault="00EB3EC2" w:rsidP="00EB3EC2">
            <w:pPr>
              <w:rPr>
                <w:rFonts w:ascii="Arial" w:hAnsi="Arial" w:cs="Arial"/>
                <w:kern w:val="2"/>
                <w:sz w:val="22"/>
                <w:szCs w:val="22"/>
              </w:rPr>
            </w:pPr>
          </w:p>
        </w:tc>
        <w:tc>
          <w:tcPr>
            <w:tcW w:w="3240" w:type="dxa"/>
          </w:tcPr>
          <w:p w14:paraId="73F2A785"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1.1.2. Juridinio asmens kodas</w:t>
            </w:r>
          </w:p>
        </w:tc>
        <w:tc>
          <w:tcPr>
            <w:tcW w:w="3510" w:type="dxa"/>
          </w:tcPr>
          <w:p w14:paraId="3F119D44" w14:textId="2E5E501F" w:rsidR="00EB3EC2" w:rsidRPr="00C65EE3" w:rsidRDefault="00EB3EC2" w:rsidP="00EB3EC2">
            <w:pPr>
              <w:rPr>
                <w:rFonts w:ascii="Arial" w:hAnsi="Arial" w:cs="Arial"/>
                <w:sz w:val="22"/>
                <w:szCs w:val="22"/>
              </w:rPr>
            </w:pPr>
            <w:r w:rsidRPr="00C65EE3">
              <w:rPr>
                <w:rFonts w:ascii="Arial" w:hAnsi="Arial" w:cs="Arial"/>
                <w:sz w:val="22"/>
                <w:szCs w:val="22"/>
              </w:rPr>
              <w:t>211950810</w:t>
            </w:r>
          </w:p>
        </w:tc>
      </w:tr>
      <w:tr w:rsidR="00EB3EC2" w:rsidRPr="00C65EE3" w14:paraId="7564A9D2" w14:textId="77777777" w:rsidTr="34A2C303">
        <w:tc>
          <w:tcPr>
            <w:tcW w:w="2808" w:type="dxa"/>
            <w:vMerge/>
          </w:tcPr>
          <w:p w14:paraId="05FBD5B5" w14:textId="77777777" w:rsidR="00EB3EC2" w:rsidRPr="00C65EE3" w:rsidRDefault="00EB3EC2" w:rsidP="00EB3EC2">
            <w:pPr>
              <w:rPr>
                <w:rFonts w:ascii="Arial" w:hAnsi="Arial" w:cs="Arial"/>
                <w:kern w:val="2"/>
                <w:sz w:val="22"/>
                <w:szCs w:val="22"/>
              </w:rPr>
            </w:pPr>
          </w:p>
        </w:tc>
        <w:tc>
          <w:tcPr>
            <w:tcW w:w="3240" w:type="dxa"/>
          </w:tcPr>
          <w:p w14:paraId="2942373A"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1.1.3. Adresas</w:t>
            </w:r>
          </w:p>
        </w:tc>
        <w:tc>
          <w:tcPr>
            <w:tcW w:w="3510" w:type="dxa"/>
          </w:tcPr>
          <w:p w14:paraId="6C4D87EE" w14:textId="73348E20" w:rsidR="00EB3EC2" w:rsidRPr="00C65EE3" w:rsidRDefault="00EB3EC2" w:rsidP="00EB3EC2">
            <w:pPr>
              <w:rPr>
                <w:rFonts w:ascii="Arial" w:hAnsi="Arial" w:cs="Arial"/>
                <w:sz w:val="22"/>
                <w:szCs w:val="22"/>
              </w:rPr>
            </w:pPr>
            <w:r w:rsidRPr="00C65EE3">
              <w:rPr>
                <w:rFonts w:ascii="Arial" w:hAnsi="Arial" w:cs="Arial"/>
                <w:sz w:val="22"/>
                <w:szCs w:val="22"/>
              </w:rPr>
              <w:t>Universiteto 3, Vilnius, LT-01131</w:t>
            </w:r>
          </w:p>
        </w:tc>
      </w:tr>
      <w:tr w:rsidR="00EB3EC2" w:rsidRPr="00C65EE3" w14:paraId="5131D247" w14:textId="77777777" w:rsidTr="34A2C303">
        <w:tc>
          <w:tcPr>
            <w:tcW w:w="2808" w:type="dxa"/>
            <w:vMerge/>
          </w:tcPr>
          <w:p w14:paraId="31D3E0F0" w14:textId="77777777" w:rsidR="00EB3EC2" w:rsidRPr="00C65EE3" w:rsidRDefault="00EB3EC2" w:rsidP="00EB3EC2">
            <w:pPr>
              <w:rPr>
                <w:rFonts w:ascii="Arial" w:hAnsi="Arial" w:cs="Arial"/>
                <w:kern w:val="2"/>
                <w:sz w:val="22"/>
                <w:szCs w:val="22"/>
              </w:rPr>
            </w:pPr>
          </w:p>
        </w:tc>
        <w:tc>
          <w:tcPr>
            <w:tcW w:w="3240" w:type="dxa"/>
          </w:tcPr>
          <w:p w14:paraId="28693693"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1.1.4. PVM mokėtojo kodas</w:t>
            </w:r>
          </w:p>
        </w:tc>
        <w:tc>
          <w:tcPr>
            <w:tcW w:w="3510" w:type="dxa"/>
          </w:tcPr>
          <w:p w14:paraId="675F61A5" w14:textId="423D4BCC" w:rsidR="00EB3EC2" w:rsidRPr="00C65EE3" w:rsidRDefault="00EB3EC2" w:rsidP="00EB3EC2">
            <w:pPr>
              <w:rPr>
                <w:rFonts w:ascii="Arial" w:hAnsi="Arial" w:cs="Arial"/>
                <w:sz w:val="22"/>
                <w:szCs w:val="22"/>
              </w:rPr>
            </w:pPr>
            <w:r w:rsidRPr="00C65EE3">
              <w:rPr>
                <w:rFonts w:ascii="Arial" w:hAnsi="Arial" w:cs="Arial"/>
                <w:sz w:val="22"/>
                <w:szCs w:val="22"/>
              </w:rPr>
              <w:t>LT119508113</w:t>
            </w:r>
          </w:p>
        </w:tc>
      </w:tr>
      <w:tr w:rsidR="00EB3EC2" w:rsidRPr="00C65EE3" w14:paraId="3693ED3B" w14:textId="77777777" w:rsidTr="34A2C303">
        <w:tc>
          <w:tcPr>
            <w:tcW w:w="2808" w:type="dxa"/>
            <w:vMerge/>
          </w:tcPr>
          <w:p w14:paraId="7F5CD7BD" w14:textId="77777777" w:rsidR="00EB3EC2" w:rsidRPr="00C65EE3" w:rsidRDefault="00EB3EC2" w:rsidP="00EB3EC2">
            <w:pPr>
              <w:rPr>
                <w:rFonts w:ascii="Arial" w:hAnsi="Arial" w:cs="Arial"/>
                <w:kern w:val="2"/>
                <w:sz w:val="22"/>
                <w:szCs w:val="22"/>
              </w:rPr>
            </w:pPr>
          </w:p>
        </w:tc>
        <w:tc>
          <w:tcPr>
            <w:tcW w:w="3240" w:type="dxa"/>
          </w:tcPr>
          <w:p w14:paraId="27CD67B8"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1.1.5. Atsiskaitomoji sąskaita</w:t>
            </w:r>
          </w:p>
        </w:tc>
        <w:tc>
          <w:tcPr>
            <w:tcW w:w="3510" w:type="dxa"/>
          </w:tcPr>
          <w:p w14:paraId="0E10D3A4" w14:textId="4491B9C9" w:rsidR="00EB3EC2" w:rsidRPr="00C65EE3" w:rsidRDefault="00EB3EC2" w:rsidP="00EB3EC2">
            <w:pPr>
              <w:rPr>
                <w:rFonts w:ascii="Arial" w:hAnsi="Arial" w:cs="Arial"/>
                <w:sz w:val="22"/>
                <w:szCs w:val="22"/>
              </w:rPr>
            </w:pPr>
            <w:r w:rsidRPr="00C65EE3">
              <w:rPr>
                <w:rFonts w:ascii="Arial" w:hAnsi="Arial" w:cs="Arial"/>
                <w:sz w:val="22"/>
                <w:szCs w:val="22"/>
              </w:rPr>
              <w:t>LT537300010002460768</w:t>
            </w:r>
          </w:p>
        </w:tc>
      </w:tr>
      <w:tr w:rsidR="00EB3EC2" w:rsidRPr="00C65EE3" w14:paraId="03B80913" w14:textId="77777777" w:rsidTr="34A2C303">
        <w:tc>
          <w:tcPr>
            <w:tcW w:w="2808" w:type="dxa"/>
            <w:vMerge/>
          </w:tcPr>
          <w:p w14:paraId="6400C22E" w14:textId="77777777" w:rsidR="00EB3EC2" w:rsidRPr="00C65EE3" w:rsidRDefault="00EB3EC2" w:rsidP="00EB3EC2">
            <w:pPr>
              <w:rPr>
                <w:rFonts w:ascii="Arial" w:hAnsi="Arial" w:cs="Arial"/>
                <w:kern w:val="2"/>
                <w:sz w:val="22"/>
                <w:szCs w:val="22"/>
              </w:rPr>
            </w:pPr>
          </w:p>
        </w:tc>
        <w:tc>
          <w:tcPr>
            <w:tcW w:w="3240" w:type="dxa"/>
          </w:tcPr>
          <w:p w14:paraId="0C263F12"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1.1.6. Bankas, banko kodas</w:t>
            </w:r>
          </w:p>
        </w:tc>
        <w:tc>
          <w:tcPr>
            <w:tcW w:w="3510" w:type="dxa"/>
          </w:tcPr>
          <w:p w14:paraId="324E5FA5" w14:textId="25912458" w:rsidR="00EB3EC2" w:rsidRPr="00C65EE3" w:rsidRDefault="00EB3EC2" w:rsidP="00EB3EC2">
            <w:pPr>
              <w:rPr>
                <w:rFonts w:ascii="Arial" w:hAnsi="Arial" w:cs="Arial"/>
                <w:sz w:val="22"/>
                <w:szCs w:val="22"/>
              </w:rPr>
            </w:pPr>
            <w:r w:rsidRPr="00C65EE3">
              <w:rPr>
                <w:rFonts w:ascii="Arial" w:hAnsi="Arial" w:cs="Arial"/>
                <w:sz w:val="22"/>
                <w:szCs w:val="22"/>
              </w:rPr>
              <w:t>AB Swedbank, 73000</w:t>
            </w:r>
          </w:p>
        </w:tc>
      </w:tr>
      <w:tr w:rsidR="00EB3EC2" w:rsidRPr="00C65EE3" w14:paraId="7ACF6B73" w14:textId="77777777" w:rsidTr="34A2C303">
        <w:tc>
          <w:tcPr>
            <w:tcW w:w="2808" w:type="dxa"/>
            <w:vMerge/>
          </w:tcPr>
          <w:p w14:paraId="4640BFFF" w14:textId="77777777" w:rsidR="00EB3EC2" w:rsidRPr="00C65EE3" w:rsidRDefault="00EB3EC2" w:rsidP="00EB3EC2">
            <w:pPr>
              <w:rPr>
                <w:rFonts w:ascii="Arial" w:hAnsi="Arial" w:cs="Arial"/>
                <w:kern w:val="2"/>
                <w:sz w:val="22"/>
                <w:szCs w:val="22"/>
              </w:rPr>
            </w:pPr>
          </w:p>
        </w:tc>
        <w:tc>
          <w:tcPr>
            <w:tcW w:w="3240" w:type="dxa"/>
          </w:tcPr>
          <w:p w14:paraId="3D1265EA"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1.1.7. Telefonas</w:t>
            </w:r>
          </w:p>
        </w:tc>
        <w:tc>
          <w:tcPr>
            <w:tcW w:w="3510" w:type="dxa"/>
          </w:tcPr>
          <w:p w14:paraId="05DC9867" w14:textId="4C2C1305" w:rsidR="00EB3EC2" w:rsidRPr="00C65EE3" w:rsidRDefault="00EB3EC2" w:rsidP="00EB3EC2">
            <w:pPr>
              <w:rPr>
                <w:rFonts w:ascii="Arial" w:hAnsi="Arial" w:cs="Arial"/>
                <w:sz w:val="22"/>
                <w:szCs w:val="22"/>
              </w:rPr>
            </w:pPr>
            <w:r w:rsidRPr="00C65EE3">
              <w:rPr>
                <w:rFonts w:ascii="Arial" w:hAnsi="Arial" w:cs="Arial"/>
                <w:sz w:val="22"/>
                <w:szCs w:val="22"/>
              </w:rPr>
              <w:t>+370 5 268 7000</w:t>
            </w:r>
          </w:p>
        </w:tc>
      </w:tr>
      <w:tr w:rsidR="00EB3EC2" w:rsidRPr="00C65EE3" w14:paraId="3F701419" w14:textId="77777777" w:rsidTr="34A2C303">
        <w:tc>
          <w:tcPr>
            <w:tcW w:w="2808" w:type="dxa"/>
            <w:vMerge/>
          </w:tcPr>
          <w:p w14:paraId="025A1849" w14:textId="77777777" w:rsidR="00EB3EC2" w:rsidRPr="00C65EE3" w:rsidRDefault="00EB3EC2" w:rsidP="00EB3EC2">
            <w:pPr>
              <w:rPr>
                <w:rFonts w:ascii="Arial" w:hAnsi="Arial" w:cs="Arial"/>
                <w:kern w:val="2"/>
                <w:sz w:val="22"/>
                <w:szCs w:val="22"/>
              </w:rPr>
            </w:pPr>
          </w:p>
        </w:tc>
        <w:tc>
          <w:tcPr>
            <w:tcW w:w="3240" w:type="dxa"/>
          </w:tcPr>
          <w:p w14:paraId="55626596"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1.1.8. El. paštas</w:t>
            </w:r>
          </w:p>
        </w:tc>
        <w:tc>
          <w:tcPr>
            <w:tcW w:w="3510" w:type="dxa"/>
          </w:tcPr>
          <w:p w14:paraId="3AE006C2" w14:textId="51E2727E" w:rsidR="00EB3EC2" w:rsidRPr="00C65EE3" w:rsidRDefault="00EB3EC2" w:rsidP="00EB3EC2">
            <w:pPr>
              <w:rPr>
                <w:rFonts w:ascii="Arial" w:hAnsi="Arial" w:cs="Arial"/>
                <w:sz w:val="22"/>
                <w:szCs w:val="22"/>
              </w:rPr>
            </w:pPr>
            <w:proofErr w:type="spellStart"/>
            <w:r w:rsidRPr="00C65EE3">
              <w:rPr>
                <w:rFonts w:ascii="Arial" w:hAnsi="Arial" w:cs="Arial"/>
                <w:sz w:val="22"/>
                <w:szCs w:val="22"/>
              </w:rPr>
              <w:t>infor@cr.vu.lt</w:t>
            </w:r>
            <w:proofErr w:type="spellEnd"/>
          </w:p>
        </w:tc>
      </w:tr>
      <w:tr w:rsidR="00EB3EC2" w:rsidRPr="00C65EE3" w14:paraId="69EA8E33" w14:textId="77777777" w:rsidTr="34A2C303">
        <w:tc>
          <w:tcPr>
            <w:tcW w:w="2808" w:type="dxa"/>
            <w:vMerge/>
          </w:tcPr>
          <w:p w14:paraId="49BFD1D5" w14:textId="77777777" w:rsidR="00EB3EC2" w:rsidRPr="00C65EE3" w:rsidRDefault="00EB3EC2" w:rsidP="00EB3EC2">
            <w:pPr>
              <w:rPr>
                <w:rFonts w:ascii="Arial" w:hAnsi="Arial" w:cs="Arial"/>
                <w:kern w:val="2"/>
                <w:sz w:val="22"/>
                <w:szCs w:val="22"/>
              </w:rPr>
            </w:pPr>
          </w:p>
        </w:tc>
        <w:tc>
          <w:tcPr>
            <w:tcW w:w="3240" w:type="dxa"/>
          </w:tcPr>
          <w:p w14:paraId="5EE1AE8B"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1.1.9. Šalies atstovas</w:t>
            </w:r>
          </w:p>
        </w:tc>
        <w:tc>
          <w:tcPr>
            <w:tcW w:w="3510" w:type="dxa"/>
          </w:tcPr>
          <w:p w14:paraId="12F2065B" w14:textId="774F3725" w:rsidR="00EB3EC2" w:rsidRPr="00C65EE3" w:rsidRDefault="00EB3EC2" w:rsidP="00EB3EC2">
            <w:pPr>
              <w:rPr>
                <w:rFonts w:ascii="Arial" w:hAnsi="Arial" w:cs="Arial"/>
                <w:sz w:val="22"/>
                <w:szCs w:val="22"/>
              </w:rPr>
            </w:pPr>
            <w:r w:rsidRPr="00C65EE3">
              <w:rPr>
                <w:rFonts w:ascii="Arial" w:hAnsi="Arial" w:cs="Arial"/>
                <w:sz w:val="22"/>
                <w:szCs w:val="22"/>
              </w:rPr>
              <w:t xml:space="preserve">Kancleris Raimundas </w:t>
            </w:r>
            <w:proofErr w:type="spellStart"/>
            <w:r w:rsidRPr="00C65EE3">
              <w:rPr>
                <w:rFonts w:ascii="Arial" w:hAnsi="Arial" w:cs="Arial"/>
                <w:sz w:val="22"/>
                <w:szCs w:val="22"/>
              </w:rPr>
              <w:t>Balčiūnaitis</w:t>
            </w:r>
            <w:proofErr w:type="spellEnd"/>
          </w:p>
        </w:tc>
      </w:tr>
      <w:tr w:rsidR="00EB3EC2" w:rsidRPr="00C65EE3" w14:paraId="78CA2825" w14:textId="77777777" w:rsidTr="34A2C303">
        <w:tc>
          <w:tcPr>
            <w:tcW w:w="2808" w:type="dxa"/>
            <w:vMerge/>
          </w:tcPr>
          <w:p w14:paraId="665E1CC2" w14:textId="77777777" w:rsidR="00EB3EC2" w:rsidRPr="00C65EE3" w:rsidRDefault="00EB3EC2" w:rsidP="00EB3EC2">
            <w:pPr>
              <w:rPr>
                <w:rFonts w:ascii="Arial" w:hAnsi="Arial" w:cs="Arial"/>
                <w:kern w:val="2"/>
                <w:sz w:val="22"/>
                <w:szCs w:val="22"/>
              </w:rPr>
            </w:pPr>
          </w:p>
        </w:tc>
        <w:tc>
          <w:tcPr>
            <w:tcW w:w="3240" w:type="dxa"/>
          </w:tcPr>
          <w:p w14:paraId="43821D56" w14:textId="77777777" w:rsidR="00EB3EC2" w:rsidRPr="00C65EE3" w:rsidRDefault="00EB3EC2" w:rsidP="00EB3EC2">
            <w:pPr>
              <w:rPr>
                <w:rFonts w:ascii="Arial" w:hAnsi="Arial" w:cs="Arial"/>
                <w:sz w:val="22"/>
                <w:szCs w:val="22"/>
              </w:rPr>
            </w:pPr>
            <w:r w:rsidRPr="00C65EE3">
              <w:rPr>
                <w:rFonts w:ascii="Arial" w:eastAsia="Arial" w:hAnsi="Arial" w:cs="Arial"/>
                <w:kern w:val="2"/>
                <w:sz w:val="22"/>
                <w:szCs w:val="22"/>
              </w:rPr>
              <w:t>1.1.10. Atstovavimo pagrindas</w:t>
            </w:r>
          </w:p>
        </w:tc>
        <w:tc>
          <w:tcPr>
            <w:tcW w:w="3510" w:type="dxa"/>
          </w:tcPr>
          <w:p w14:paraId="71AC446E" w14:textId="35036B72" w:rsidR="00EB3EC2" w:rsidRPr="00C65EE3" w:rsidRDefault="00EB3EC2" w:rsidP="00EB3EC2">
            <w:pPr>
              <w:rPr>
                <w:rFonts w:ascii="Arial" w:hAnsi="Arial" w:cs="Arial"/>
                <w:sz w:val="22"/>
                <w:szCs w:val="22"/>
              </w:rPr>
            </w:pPr>
            <w:r w:rsidRPr="00C65EE3">
              <w:rPr>
                <w:rFonts w:ascii="Arial" w:hAnsi="Arial" w:cs="Arial"/>
                <w:sz w:val="22"/>
                <w:szCs w:val="22"/>
              </w:rPr>
              <w:t xml:space="preserve">Vilniaus universiteto rektoriaus </w:t>
            </w:r>
            <w:r w:rsidRPr="00C65EE3">
              <w:rPr>
                <w:rFonts w:ascii="Arial" w:hAnsi="Arial" w:cs="Arial"/>
                <w:color w:val="000000"/>
                <w:sz w:val="22"/>
                <w:szCs w:val="22"/>
                <w:shd w:val="clear" w:color="auto" w:fill="FFFFFF"/>
              </w:rPr>
              <w:t>2025-04-01 įgaliojimas RI-86</w:t>
            </w:r>
          </w:p>
        </w:tc>
      </w:tr>
      <w:tr w:rsidR="0006149F" w:rsidRPr="00C65EE3" w14:paraId="6E419CEC" w14:textId="77777777" w:rsidTr="34A2C303">
        <w:tc>
          <w:tcPr>
            <w:tcW w:w="2808" w:type="dxa"/>
            <w:vMerge w:val="restart"/>
          </w:tcPr>
          <w:p w14:paraId="7E72FAC4" w14:textId="1FA2EAB2" w:rsidR="0006149F" w:rsidRPr="00C65EE3" w:rsidRDefault="0006149F" w:rsidP="34A2C303">
            <w:pPr>
              <w:rPr>
                <w:rFonts w:ascii="Arial" w:hAnsi="Arial" w:cs="Arial"/>
                <w:b/>
                <w:bCs/>
                <w:kern w:val="2"/>
                <w:sz w:val="22"/>
                <w:szCs w:val="22"/>
              </w:rPr>
            </w:pPr>
          </w:p>
          <w:p w14:paraId="1C0B1DA0" w14:textId="50E3F2D0" w:rsidR="0006149F" w:rsidRPr="00C65EE3" w:rsidRDefault="0006149F" w:rsidP="34A2C303">
            <w:pPr>
              <w:rPr>
                <w:rFonts w:ascii="Arial" w:hAnsi="Arial" w:cs="Arial"/>
                <w:b/>
                <w:bCs/>
                <w:kern w:val="2"/>
                <w:sz w:val="22"/>
                <w:szCs w:val="22"/>
              </w:rPr>
            </w:pPr>
          </w:p>
          <w:p w14:paraId="717C56AB" w14:textId="4DA0E88C" w:rsidR="0006149F" w:rsidRPr="00C65EE3" w:rsidRDefault="0006149F" w:rsidP="34A2C303">
            <w:pPr>
              <w:rPr>
                <w:rFonts w:ascii="Arial" w:hAnsi="Arial" w:cs="Arial"/>
                <w:b/>
                <w:bCs/>
                <w:color w:val="FF0000"/>
                <w:kern w:val="2"/>
                <w:sz w:val="22"/>
                <w:szCs w:val="22"/>
              </w:rPr>
            </w:pPr>
          </w:p>
          <w:p w14:paraId="4A15CC44"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1.2. Tiekėjas</w:t>
            </w:r>
          </w:p>
          <w:p w14:paraId="414A2724" w14:textId="77777777" w:rsidR="0006149F" w:rsidRPr="00C65EE3" w:rsidRDefault="009A09E2" w:rsidP="34A2C303">
            <w:pPr>
              <w:rPr>
                <w:rFonts w:ascii="Arial" w:eastAsia="Arial" w:hAnsi="Arial" w:cs="Arial"/>
                <w:color w:val="4472C4"/>
                <w:kern w:val="2"/>
                <w:sz w:val="22"/>
                <w:szCs w:val="22"/>
              </w:rPr>
            </w:pPr>
            <w:r w:rsidRPr="00C65EE3">
              <w:rPr>
                <w:rFonts w:ascii="Arial" w:eastAsia="Arial" w:hAnsi="Arial" w:cs="Arial"/>
                <w:color w:val="4472C4"/>
                <w:kern w:val="2"/>
                <w:sz w:val="22"/>
                <w:szCs w:val="22"/>
              </w:rPr>
              <w:t>(jei Tiekėjas yra fizinis asmuo, skiltys atitinkamai pakoreguojamos.</w:t>
            </w:r>
          </w:p>
          <w:p w14:paraId="54CC7322" w14:textId="77777777" w:rsidR="0006149F" w:rsidRPr="00C65EE3" w:rsidRDefault="009A09E2" w:rsidP="34A2C303">
            <w:pPr>
              <w:rPr>
                <w:rFonts w:ascii="Arial" w:eastAsia="Arial" w:hAnsi="Arial" w:cs="Arial"/>
                <w:color w:val="4472C4"/>
                <w:kern w:val="2"/>
                <w:sz w:val="22"/>
                <w:szCs w:val="22"/>
              </w:rPr>
            </w:pPr>
            <w:r w:rsidRPr="00C65EE3">
              <w:rPr>
                <w:rFonts w:ascii="Arial" w:eastAsia="Arial" w:hAnsi="Arial" w:cs="Arial"/>
                <w:color w:val="4472C4"/>
                <w:kern w:val="2"/>
                <w:sz w:val="22"/>
                <w:szCs w:val="22"/>
              </w:rPr>
              <w:t>Jei Tiekėjas yra tiekėjų grupė, skiltys pildomos įterpiant kiekvieno grupės nario informaciją)</w:t>
            </w:r>
          </w:p>
          <w:p w14:paraId="4269BE23" w14:textId="1BBAC642" w:rsidR="0006149F" w:rsidRPr="00C65EE3" w:rsidRDefault="0006149F" w:rsidP="34A2C303">
            <w:pPr>
              <w:rPr>
                <w:rFonts w:ascii="Arial" w:hAnsi="Arial" w:cs="Arial"/>
                <w:color w:val="0070C0"/>
                <w:kern w:val="2"/>
                <w:sz w:val="22"/>
                <w:szCs w:val="22"/>
              </w:rPr>
            </w:pPr>
          </w:p>
          <w:p w14:paraId="6DB015EF" w14:textId="1ACC1267" w:rsidR="0006149F" w:rsidRPr="00C65EE3" w:rsidRDefault="0006149F" w:rsidP="34A2C303">
            <w:pPr>
              <w:rPr>
                <w:rFonts w:ascii="Arial" w:hAnsi="Arial" w:cs="Arial"/>
                <w:b/>
                <w:bCs/>
                <w:kern w:val="2"/>
                <w:sz w:val="22"/>
                <w:szCs w:val="22"/>
              </w:rPr>
            </w:pPr>
          </w:p>
        </w:tc>
        <w:tc>
          <w:tcPr>
            <w:tcW w:w="3240" w:type="dxa"/>
          </w:tcPr>
          <w:p w14:paraId="17466E22"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1.2.1. Pavadinimas</w:t>
            </w:r>
          </w:p>
        </w:tc>
        <w:tc>
          <w:tcPr>
            <w:tcW w:w="3510" w:type="dxa"/>
          </w:tcPr>
          <w:p w14:paraId="03FBCF05" w14:textId="75DA0714" w:rsidR="0006149F" w:rsidRPr="00C65EE3" w:rsidRDefault="0006149F" w:rsidP="03352729">
            <w:pPr>
              <w:jc w:val="center"/>
              <w:rPr>
                <w:rFonts w:ascii="Arial" w:hAnsi="Arial" w:cs="Arial"/>
                <w:sz w:val="22"/>
                <w:szCs w:val="22"/>
              </w:rPr>
            </w:pPr>
          </w:p>
        </w:tc>
      </w:tr>
      <w:tr w:rsidR="0006149F" w:rsidRPr="00C65EE3" w14:paraId="36727FB2" w14:textId="77777777" w:rsidTr="34A2C303">
        <w:tc>
          <w:tcPr>
            <w:tcW w:w="2808" w:type="dxa"/>
            <w:vMerge/>
          </w:tcPr>
          <w:p w14:paraId="662E0D15" w14:textId="77777777" w:rsidR="0006149F" w:rsidRPr="00C65EE3" w:rsidRDefault="0006149F">
            <w:pPr>
              <w:rPr>
                <w:rFonts w:ascii="Arial" w:hAnsi="Arial" w:cs="Arial"/>
                <w:b/>
                <w:bCs/>
                <w:kern w:val="2"/>
                <w:sz w:val="22"/>
                <w:szCs w:val="22"/>
              </w:rPr>
            </w:pPr>
          </w:p>
        </w:tc>
        <w:tc>
          <w:tcPr>
            <w:tcW w:w="3240" w:type="dxa"/>
          </w:tcPr>
          <w:p w14:paraId="0FB8C881"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1.2.2. Juridinio asmens kodas</w:t>
            </w:r>
          </w:p>
        </w:tc>
        <w:tc>
          <w:tcPr>
            <w:tcW w:w="3510" w:type="dxa"/>
          </w:tcPr>
          <w:p w14:paraId="3EF0C997" w14:textId="5F75B330" w:rsidR="0006149F" w:rsidRPr="00C65EE3" w:rsidRDefault="0006149F" w:rsidP="03352729">
            <w:pPr>
              <w:jc w:val="center"/>
              <w:rPr>
                <w:rFonts w:ascii="Arial" w:hAnsi="Arial" w:cs="Arial"/>
                <w:sz w:val="22"/>
                <w:szCs w:val="22"/>
              </w:rPr>
            </w:pPr>
          </w:p>
        </w:tc>
      </w:tr>
      <w:tr w:rsidR="0006149F" w:rsidRPr="00C65EE3" w14:paraId="246F2D05" w14:textId="77777777" w:rsidTr="34A2C303">
        <w:tc>
          <w:tcPr>
            <w:tcW w:w="2808" w:type="dxa"/>
            <w:vMerge/>
          </w:tcPr>
          <w:p w14:paraId="6199A156" w14:textId="77777777" w:rsidR="0006149F" w:rsidRPr="00C65EE3" w:rsidRDefault="0006149F">
            <w:pPr>
              <w:rPr>
                <w:rFonts w:ascii="Arial" w:hAnsi="Arial" w:cs="Arial"/>
                <w:b/>
                <w:bCs/>
                <w:kern w:val="2"/>
                <w:sz w:val="22"/>
                <w:szCs w:val="22"/>
              </w:rPr>
            </w:pPr>
          </w:p>
        </w:tc>
        <w:tc>
          <w:tcPr>
            <w:tcW w:w="3240" w:type="dxa"/>
          </w:tcPr>
          <w:p w14:paraId="5DCF39A1"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1.2.3. Adresas</w:t>
            </w:r>
          </w:p>
        </w:tc>
        <w:tc>
          <w:tcPr>
            <w:tcW w:w="3510" w:type="dxa"/>
          </w:tcPr>
          <w:p w14:paraId="71E2CA13" w14:textId="0CAD6A78" w:rsidR="0006149F" w:rsidRPr="00C65EE3" w:rsidRDefault="0006149F" w:rsidP="03352729">
            <w:pPr>
              <w:jc w:val="center"/>
              <w:rPr>
                <w:rFonts w:ascii="Arial" w:hAnsi="Arial" w:cs="Arial"/>
                <w:sz w:val="22"/>
                <w:szCs w:val="22"/>
              </w:rPr>
            </w:pPr>
          </w:p>
        </w:tc>
      </w:tr>
      <w:tr w:rsidR="0006149F" w:rsidRPr="00C65EE3" w14:paraId="3DF99393" w14:textId="77777777" w:rsidTr="34A2C303">
        <w:tc>
          <w:tcPr>
            <w:tcW w:w="2808" w:type="dxa"/>
            <w:vMerge/>
          </w:tcPr>
          <w:p w14:paraId="581EE4DE" w14:textId="77777777" w:rsidR="0006149F" w:rsidRPr="00C65EE3" w:rsidRDefault="0006149F">
            <w:pPr>
              <w:rPr>
                <w:rFonts w:ascii="Arial" w:hAnsi="Arial" w:cs="Arial"/>
                <w:b/>
                <w:bCs/>
                <w:kern w:val="2"/>
                <w:sz w:val="22"/>
                <w:szCs w:val="22"/>
              </w:rPr>
            </w:pPr>
          </w:p>
        </w:tc>
        <w:tc>
          <w:tcPr>
            <w:tcW w:w="3240" w:type="dxa"/>
          </w:tcPr>
          <w:p w14:paraId="343F0080"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1.2.4. PVM mokėtojo kodas</w:t>
            </w:r>
          </w:p>
        </w:tc>
        <w:tc>
          <w:tcPr>
            <w:tcW w:w="3510" w:type="dxa"/>
          </w:tcPr>
          <w:p w14:paraId="7002FEE5" w14:textId="7EC5F700" w:rsidR="0006149F" w:rsidRPr="00C65EE3" w:rsidRDefault="0006149F" w:rsidP="03352729">
            <w:pPr>
              <w:jc w:val="center"/>
              <w:rPr>
                <w:rFonts w:ascii="Arial" w:hAnsi="Arial" w:cs="Arial"/>
                <w:sz w:val="22"/>
                <w:szCs w:val="22"/>
              </w:rPr>
            </w:pPr>
          </w:p>
        </w:tc>
      </w:tr>
      <w:tr w:rsidR="0006149F" w:rsidRPr="00C65EE3" w14:paraId="6A17A355" w14:textId="77777777" w:rsidTr="34A2C303">
        <w:tc>
          <w:tcPr>
            <w:tcW w:w="2808" w:type="dxa"/>
            <w:vMerge/>
          </w:tcPr>
          <w:p w14:paraId="2A9F35F6" w14:textId="77777777" w:rsidR="0006149F" w:rsidRPr="00C65EE3" w:rsidRDefault="0006149F">
            <w:pPr>
              <w:rPr>
                <w:rFonts w:ascii="Arial" w:hAnsi="Arial" w:cs="Arial"/>
                <w:b/>
                <w:bCs/>
                <w:kern w:val="2"/>
                <w:sz w:val="22"/>
                <w:szCs w:val="22"/>
              </w:rPr>
            </w:pPr>
          </w:p>
        </w:tc>
        <w:tc>
          <w:tcPr>
            <w:tcW w:w="3240" w:type="dxa"/>
          </w:tcPr>
          <w:p w14:paraId="38E5E3C0"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1.2.5. Atsiskaitomoji sąskaita</w:t>
            </w:r>
          </w:p>
        </w:tc>
        <w:tc>
          <w:tcPr>
            <w:tcW w:w="3510" w:type="dxa"/>
          </w:tcPr>
          <w:p w14:paraId="665F1E3B" w14:textId="017E2370" w:rsidR="0006149F" w:rsidRPr="00C65EE3" w:rsidRDefault="0006149F" w:rsidP="03352729">
            <w:pPr>
              <w:jc w:val="center"/>
              <w:rPr>
                <w:rFonts w:ascii="Arial" w:hAnsi="Arial" w:cs="Arial"/>
                <w:sz w:val="22"/>
                <w:szCs w:val="22"/>
              </w:rPr>
            </w:pPr>
          </w:p>
        </w:tc>
      </w:tr>
      <w:tr w:rsidR="0006149F" w:rsidRPr="00C65EE3" w14:paraId="025B6B42" w14:textId="77777777" w:rsidTr="34A2C303">
        <w:tc>
          <w:tcPr>
            <w:tcW w:w="2808" w:type="dxa"/>
            <w:vMerge/>
          </w:tcPr>
          <w:p w14:paraId="27E1F548" w14:textId="77777777" w:rsidR="0006149F" w:rsidRPr="00C65EE3" w:rsidRDefault="0006149F">
            <w:pPr>
              <w:rPr>
                <w:rFonts w:ascii="Arial" w:hAnsi="Arial" w:cs="Arial"/>
                <w:b/>
                <w:bCs/>
                <w:kern w:val="2"/>
                <w:sz w:val="22"/>
                <w:szCs w:val="22"/>
              </w:rPr>
            </w:pPr>
          </w:p>
        </w:tc>
        <w:tc>
          <w:tcPr>
            <w:tcW w:w="3240" w:type="dxa"/>
          </w:tcPr>
          <w:p w14:paraId="228B993C"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1.2.6. Bankas, banko kodas</w:t>
            </w:r>
          </w:p>
        </w:tc>
        <w:tc>
          <w:tcPr>
            <w:tcW w:w="3510" w:type="dxa"/>
          </w:tcPr>
          <w:p w14:paraId="6082509C" w14:textId="3C376E1D" w:rsidR="0006149F" w:rsidRPr="00C65EE3" w:rsidRDefault="0006149F" w:rsidP="03352729">
            <w:pPr>
              <w:jc w:val="center"/>
              <w:rPr>
                <w:rFonts w:ascii="Arial" w:hAnsi="Arial" w:cs="Arial"/>
                <w:sz w:val="22"/>
                <w:szCs w:val="22"/>
              </w:rPr>
            </w:pPr>
          </w:p>
        </w:tc>
      </w:tr>
      <w:tr w:rsidR="0006149F" w:rsidRPr="00C65EE3" w14:paraId="75B89954" w14:textId="77777777" w:rsidTr="34A2C303">
        <w:tc>
          <w:tcPr>
            <w:tcW w:w="2808" w:type="dxa"/>
            <w:vMerge/>
          </w:tcPr>
          <w:p w14:paraId="082E7CC0" w14:textId="77777777" w:rsidR="0006149F" w:rsidRPr="00C65EE3" w:rsidRDefault="0006149F">
            <w:pPr>
              <w:rPr>
                <w:rFonts w:ascii="Arial" w:hAnsi="Arial" w:cs="Arial"/>
                <w:b/>
                <w:bCs/>
                <w:kern w:val="2"/>
                <w:sz w:val="22"/>
                <w:szCs w:val="22"/>
              </w:rPr>
            </w:pPr>
          </w:p>
        </w:tc>
        <w:tc>
          <w:tcPr>
            <w:tcW w:w="3240" w:type="dxa"/>
          </w:tcPr>
          <w:p w14:paraId="7A7486F3"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1.2.7. Telefonas</w:t>
            </w:r>
          </w:p>
        </w:tc>
        <w:tc>
          <w:tcPr>
            <w:tcW w:w="3510" w:type="dxa"/>
          </w:tcPr>
          <w:p w14:paraId="636A07C2" w14:textId="4BC0801A" w:rsidR="0006149F" w:rsidRPr="00C65EE3" w:rsidRDefault="0006149F" w:rsidP="03352729">
            <w:pPr>
              <w:jc w:val="center"/>
              <w:rPr>
                <w:rFonts w:ascii="Arial" w:hAnsi="Arial" w:cs="Arial"/>
                <w:sz w:val="22"/>
                <w:szCs w:val="22"/>
              </w:rPr>
            </w:pPr>
          </w:p>
        </w:tc>
      </w:tr>
      <w:tr w:rsidR="0006149F" w:rsidRPr="00C65EE3" w14:paraId="5FCD4059" w14:textId="77777777" w:rsidTr="34A2C303">
        <w:tc>
          <w:tcPr>
            <w:tcW w:w="2808" w:type="dxa"/>
            <w:vMerge/>
          </w:tcPr>
          <w:p w14:paraId="45DF3562" w14:textId="77777777" w:rsidR="0006149F" w:rsidRPr="00C65EE3" w:rsidRDefault="0006149F">
            <w:pPr>
              <w:rPr>
                <w:rFonts w:ascii="Arial" w:hAnsi="Arial" w:cs="Arial"/>
                <w:b/>
                <w:bCs/>
                <w:kern w:val="2"/>
                <w:sz w:val="22"/>
                <w:szCs w:val="22"/>
              </w:rPr>
            </w:pPr>
          </w:p>
        </w:tc>
        <w:tc>
          <w:tcPr>
            <w:tcW w:w="3240" w:type="dxa"/>
          </w:tcPr>
          <w:p w14:paraId="1F0FD2D6"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1.2.8. El. paštas</w:t>
            </w:r>
          </w:p>
        </w:tc>
        <w:tc>
          <w:tcPr>
            <w:tcW w:w="3510" w:type="dxa"/>
          </w:tcPr>
          <w:p w14:paraId="3D18143D" w14:textId="457E5D33" w:rsidR="0006149F" w:rsidRPr="00C65EE3" w:rsidRDefault="0006149F" w:rsidP="03352729">
            <w:pPr>
              <w:jc w:val="center"/>
              <w:rPr>
                <w:rFonts w:ascii="Arial" w:hAnsi="Arial" w:cs="Arial"/>
                <w:sz w:val="22"/>
                <w:szCs w:val="22"/>
              </w:rPr>
            </w:pPr>
          </w:p>
        </w:tc>
      </w:tr>
      <w:tr w:rsidR="0006149F" w:rsidRPr="00C65EE3" w14:paraId="1AA2AE95" w14:textId="77777777" w:rsidTr="34A2C303">
        <w:tc>
          <w:tcPr>
            <w:tcW w:w="2808" w:type="dxa"/>
            <w:vMerge/>
          </w:tcPr>
          <w:p w14:paraId="602A8E84" w14:textId="77777777" w:rsidR="0006149F" w:rsidRPr="00C65EE3" w:rsidRDefault="0006149F">
            <w:pPr>
              <w:rPr>
                <w:rFonts w:ascii="Arial" w:hAnsi="Arial" w:cs="Arial"/>
                <w:b/>
                <w:bCs/>
                <w:kern w:val="2"/>
                <w:sz w:val="22"/>
                <w:szCs w:val="22"/>
              </w:rPr>
            </w:pPr>
          </w:p>
        </w:tc>
        <w:tc>
          <w:tcPr>
            <w:tcW w:w="3240" w:type="dxa"/>
          </w:tcPr>
          <w:p w14:paraId="5BAA4547"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1.2.9. Šalies atstovas</w:t>
            </w:r>
          </w:p>
        </w:tc>
        <w:tc>
          <w:tcPr>
            <w:tcW w:w="3510" w:type="dxa"/>
          </w:tcPr>
          <w:p w14:paraId="2E30A124" w14:textId="4A2E7D8F" w:rsidR="0006149F" w:rsidRPr="00C65EE3" w:rsidRDefault="0006149F" w:rsidP="03352729">
            <w:pPr>
              <w:jc w:val="center"/>
              <w:rPr>
                <w:rFonts w:ascii="Arial" w:hAnsi="Arial" w:cs="Arial"/>
                <w:sz w:val="22"/>
                <w:szCs w:val="22"/>
              </w:rPr>
            </w:pPr>
          </w:p>
        </w:tc>
      </w:tr>
      <w:tr w:rsidR="0006149F" w:rsidRPr="00C65EE3" w14:paraId="37D866BF" w14:textId="77777777" w:rsidTr="34A2C303">
        <w:tc>
          <w:tcPr>
            <w:tcW w:w="2808" w:type="dxa"/>
            <w:vMerge/>
          </w:tcPr>
          <w:p w14:paraId="6E104F0F" w14:textId="77777777" w:rsidR="0006149F" w:rsidRPr="00C65EE3" w:rsidRDefault="0006149F">
            <w:pPr>
              <w:rPr>
                <w:rFonts w:ascii="Arial" w:hAnsi="Arial" w:cs="Arial"/>
                <w:b/>
                <w:bCs/>
                <w:kern w:val="2"/>
                <w:sz w:val="22"/>
                <w:szCs w:val="22"/>
              </w:rPr>
            </w:pPr>
          </w:p>
        </w:tc>
        <w:tc>
          <w:tcPr>
            <w:tcW w:w="3240" w:type="dxa"/>
          </w:tcPr>
          <w:p w14:paraId="02B5F6DA"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1.2.10. Atstovavimo pagrindas</w:t>
            </w:r>
          </w:p>
        </w:tc>
        <w:tc>
          <w:tcPr>
            <w:tcW w:w="3510" w:type="dxa"/>
          </w:tcPr>
          <w:p w14:paraId="19CBBB2D" w14:textId="7D5950D7" w:rsidR="0006149F" w:rsidRPr="00C65EE3" w:rsidRDefault="0006149F" w:rsidP="03352729">
            <w:pPr>
              <w:jc w:val="center"/>
              <w:rPr>
                <w:rFonts w:ascii="Arial" w:hAnsi="Arial" w:cs="Arial"/>
                <w:sz w:val="22"/>
                <w:szCs w:val="22"/>
              </w:rPr>
            </w:pPr>
          </w:p>
        </w:tc>
      </w:tr>
    </w:tbl>
    <w:p w14:paraId="03EA7D1D" w14:textId="2CF61DFA" w:rsidR="0006149F" w:rsidRPr="00C65EE3"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C65EE3" w14:paraId="6DF2B42C" w14:textId="77777777" w:rsidTr="620E2B63">
        <w:trPr>
          <w:trHeight w:val="300"/>
        </w:trPr>
        <w:tc>
          <w:tcPr>
            <w:tcW w:w="9535" w:type="dxa"/>
            <w:gridSpan w:val="5"/>
          </w:tcPr>
          <w:p w14:paraId="55CE7F33"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2. ATSAKINGI ASMENYS</w:t>
            </w:r>
          </w:p>
        </w:tc>
      </w:tr>
      <w:tr w:rsidR="0006149F" w:rsidRPr="00C65EE3" w14:paraId="2E4B5534"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2.1. Pirkėjo kontaktiniai asmenys, atsakingi už Sutarties vykdymą, Prekių priėmimą, Sąskaitų per </w:t>
            </w:r>
            <w:r w:rsidRPr="00C65EE3">
              <w:rPr>
                <w:rFonts w:ascii="Arial" w:eastAsia="Arial" w:hAnsi="Arial" w:cs="Arial"/>
                <w:b/>
                <w:bCs/>
                <w:kern w:val="2"/>
                <w:sz w:val="22"/>
                <w:szCs w:val="22"/>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C65EE3" w:rsidRDefault="009A09E2" w:rsidP="34A2C303">
            <w:pPr>
              <w:rPr>
                <w:rFonts w:ascii="Arial" w:hAnsi="Arial" w:cs="Arial"/>
                <w:color w:val="4472C4"/>
                <w:kern w:val="2"/>
                <w:sz w:val="22"/>
                <w:szCs w:val="22"/>
              </w:rPr>
            </w:pPr>
            <w:r w:rsidRPr="00C65EE3">
              <w:rPr>
                <w:rFonts w:ascii="Arial" w:eastAsia="Arial" w:hAnsi="Arial" w:cs="Arial"/>
                <w:color w:val="4472C4"/>
                <w:kern w:val="2"/>
                <w:sz w:val="22"/>
                <w:szCs w:val="22"/>
              </w:rPr>
              <w:lastRenderedPageBreak/>
              <w:t>(nurodyti padalinį / skyrių, pareigas, vardą, pavardę, tel., el. paštą)</w:t>
            </w:r>
          </w:p>
        </w:tc>
      </w:tr>
      <w:tr w:rsidR="0006149F" w:rsidRPr="00C65EE3" w14:paraId="7D70688F"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C65EE3" w:rsidRDefault="009A09E2" w:rsidP="34A2C303">
            <w:pPr>
              <w:rPr>
                <w:rFonts w:ascii="Arial" w:hAnsi="Arial" w:cs="Arial"/>
                <w:color w:val="4472C4"/>
                <w:kern w:val="2"/>
                <w:sz w:val="22"/>
                <w:szCs w:val="22"/>
              </w:rPr>
            </w:pPr>
            <w:r w:rsidRPr="00C65EE3">
              <w:rPr>
                <w:rFonts w:ascii="Arial" w:eastAsia="Arial" w:hAnsi="Arial" w:cs="Arial"/>
                <w:color w:val="4472C4"/>
                <w:kern w:val="2"/>
                <w:sz w:val="22"/>
                <w:szCs w:val="22"/>
              </w:rPr>
              <w:t>(nurodyti padalinį / skyrių, pareigas, vardą, pavardę, tel., el. paštą)</w:t>
            </w:r>
          </w:p>
        </w:tc>
      </w:tr>
      <w:tr w:rsidR="0006149F" w:rsidRPr="00C65EE3" w14:paraId="25A19FF4" w14:textId="77777777" w:rsidTr="620E2B63">
        <w:trPr>
          <w:trHeight w:val="300"/>
        </w:trPr>
        <w:tc>
          <w:tcPr>
            <w:tcW w:w="9535" w:type="dxa"/>
            <w:gridSpan w:val="5"/>
          </w:tcPr>
          <w:p w14:paraId="5C683AB9"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3. SUTARTIES DALYKAS</w:t>
            </w:r>
          </w:p>
        </w:tc>
      </w:tr>
      <w:tr w:rsidR="0006149F" w:rsidRPr="00C65EE3" w14:paraId="677AAC67"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4C2CF30B" w:rsidR="0006149F" w:rsidRPr="00C65EE3" w:rsidRDefault="009A09E2" w:rsidP="00D0747D">
            <w:pPr>
              <w:jc w:val="both"/>
              <w:rPr>
                <w:rFonts w:ascii="Arial" w:hAnsi="Arial" w:cs="Arial"/>
                <w:color w:val="000000"/>
                <w:kern w:val="2"/>
                <w:sz w:val="22"/>
                <w:szCs w:val="22"/>
              </w:rPr>
            </w:pPr>
            <w:r w:rsidRPr="00C65EE3">
              <w:rPr>
                <w:rFonts w:ascii="Arial" w:eastAsia="Arial" w:hAnsi="Arial" w:cs="Arial"/>
                <w:kern w:val="2"/>
                <w:sz w:val="22"/>
                <w:szCs w:val="22"/>
              </w:rPr>
              <w:t xml:space="preserve">Tiekėjas įsipareigoja Sutartyje numatytomis sąlygomis perduoti Pirkėjui </w:t>
            </w:r>
            <w:r w:rsidR="00EB3EC2" w:rsidRPr="00C65EE3">
              <w:rPr>
                <w:rFonts w:ascii="Arial" w:hAnsi="Arial" w:cs="Arial"/>
                <w:sz w:val="22"/>
                <w:szCs w:val="22"/>
              </w:rPr>
              <w:t xml:space="preserve">praėjimo kontrolės elektroninės </w:t>
            </w:r>
            <w:r w:rsidR="005476AF" w:rsidRPr="00C65EE3">
              <w:rPr>
                <w:rFonts w:ascii="Arial" w:hAnsi="Arial" w:cs="Arial"/>
                <w:sz w:val="22"/>
                <w:szCs w:val="22"/>
              </w:rPr>
              <w:t>spynas</w:t>
            </w:r>
            <w:r w:rsidR="00EB3EC2" w:rsidRPr="00C65EE3">
              <w:rPr>
                <w:rFonts w:ascii="Arial" w:hAnsi="Arial" w:cs="Arial"/>
                <w:sz w:val="22"/>
                <w:szCs w:val="22"/>
              </w:rPr>
              <w:t xml:space="preserve">, elektroninių spynų </w:t>
            </w:r>
            <w:r w:rsidR="005476AF" w:rsidRPr="00C65EE3">
              <w:rPr>
                <w:rFonts w:ascii="Arial" w:hAnsi="Arial" w:cs="Arial"/>
                <w:sz w:val="22"/>
                <w:szCs w:val="22"/>
              </w:rPr>
              <w:t xml:space="preserve">įrenginius </w:t>
            </w:r>
            <w:r w:rsidR="00EB3EC2" w:rsidRPr="00C65EE3">
              <w:rPr>
                <w:rFonts w:ascii="Arial" w:hAnsi="Arial" w:cs="Arial"/>
                <w:sz w:val="22"/>
                <w:szCs w:val="22"/>
              </w:rPr>
              <w:t xml:space="preserve">ir </w:t>
            </w:r>
            <w:r w:rsidR="005476AF" w:rsidRPr="00C65EE3">
              <w:rPr>
                <w:rFonts w:ascii="Arial" w:hAnsi="Arial" w:cs="Arial"/>
                <w:sz w:val="22"/>
                <w:szCs w:val="22"/>
              </w:rPr>
              <w:t>dalis</w:t>
            </w:r>
            <w:r w:rsidR="00EB3EC2" w:rsidRPr="00C65EE3">
              <w:rPr>
                <w:rFonts w:ascii="Arial" w:hAnsi="Arial" w:cs="Arial"/>
                <w:sz w:val="22"/>
                <w:szCs w:val="22"/>
              </w:rPr>
              <w:t xml:space="preserve">, </w:t>
            </w:r>
            <w:r w:rsidR="005476AF" w:rsidRPr="00C65EE3">
              <w:rPr>
                <w:rFonts w:ascii="Arial" w:hAnsi="Arial" w:cs="Arial"/>
                <w:sz w:val="22"/>
                <w:szCs w:val="22"/>
              </w:rPr>
              <w:t xml:space="preserve">licencijas </w:t>
            </w:r>
            <w:r w:rsidR="00EB3EC2" w:rsidRPr="00C65EE3">
              <w:rPr>
                <w:rFonts w:ascii="Arial" w:hAnsi="Arial" w:cs="Arial"/>
                <w:sz w:val="22"/>
                <w:szCs w:val="22"/>
              </w:rPr>
              <w:t xml:space="preserve">ir </w:t>
            </w:r>
            <w:r w:rsidR="005476AF" w:rsidRPr="00C65EE3">
              <w:rPr>
                <w:rFonts w:ascii="Arial" w:hAnsi="Arial" w:cs="Arial"/>
                <w:sz w:val="22"/>
                <w:szCs w:val="22"/>
              </w:rPr>
              <w:t>programas</w:t>
            </w:r>
            <w:r w:rsidR="005476AF" w:rsidRPr="00C65EE3">
              <w:rPr>
                <w:rFonts w:ascii="Arial" w:eastAsia="Arial" w:hAnsi="Arial" w:cs="Arial"/>
                <w:color w:val="000000"/>
                <w:kern w:val="2"/>
                <w:sz w:val="22"/>
                <w:szCs w:val="22"/>
              </w:rPr>
              <w:t xml:space="preserve"> </w:t>
            </w:r>
            <w:r w:rsidRPr="00C65EE3">
              <w:rPr>
                <w:rFonts w:ascii="Arial" w:eastAsia="Arial" w:hAnsi="Arial" w:cs="Arial"/>
                <w:color w:val="000000"/>
                <w:kern w:val="2"/>
                <w:sz w:val="22"/>
                <w:szCs w:val="22"/>
              </w:rPr>
              <w:t>(toliau – Prekės).</w:t>
            </w:r>
          </w:p>
          <w:p w14:paraId="13E5870D" w14:textId="2B120DE5" w:rsidR="0006149F" w:rsidRPr="00C65EE3" w:rsidRDefault="009A09E2" w:rsidP="00D0747D">
            <w:pPr>
              <w:jc w:val="both"/>
              <w:rPr>
                <w:rFonts w:ascii="Arial" w:hAnsi="Arial" w:cs="Arial"/>
                <w:color w:val="000000"/>
                <w:kern w:val="2"/>
                <w:sz w:val="22"/>
                <w:szCs w:val="22"/>
              </w:rPr>
            </w:pPr>
            <w:r w:rsidRPr="00C65EE3">
              <w:rPr>
                <w:rFonts w:ascii="Arial" w:eastAsia="Arial" w:hAnsi="Arial" w:cs="Arial"/>
                <w:color w:val="000000"/>
                <w:kern w:val="2"/>
                <w:sz w:val="22"/>
                <w:szCs w:val="22"/>
              </w:rPr>
              <w:t xml:space="preserve">Išsamus Prekių aprašymas ir kiti reikalavimai tiekiamoms Prekėms nustatyti Sutarties priede Nr. </w:t>
            </w:r>
            <w:r w:rsidR="00EB3EC2" w:rsidRPr="00C65EE3">
              <w:rPr>
                <w:rFonts w:ascii="Arial" w:eastAsia="Arial" w:hAnsi="Arial" w:cs="Arial"/>
                <w:color w:val="000000"/>
                <w:kern w:val="2"/>
                <w:sz w:val="22"/>
                <w:szCs w:val="22"/>
              </w:rPr>
              <w:t>1</w:t>
            </w:r>
            <w:r w:rsidRPr="00C65EE3">
              <w:rPr>
                <w:rFonts w:ascii="Arial" w:eastAsia="Arial" w:hAnsi="Arial" w:cs="Arial"/>
                <w:color w:val="000000"/>
                <w:kern w:val="2"/>
                <w:sz w:val="22"/>
                <w:szCs w:val="22"/>
              </w:rPr>
              <w:t xml:space="preserve"> „Techninė specifikacija“ (toliau – Techninė specifikacija) ir Sutarties priede Nr. </w:t>
            </w:r>
            <w:r w:rsidR="00EB3EC2" w:rsidRPr="00C65EE3">
              <w:rPr>
                <w:rFonts w:ascii="Arial" w:eastAsia="Arial" w:hAnsi="Arial" w:cs="Arial"/>
                <w:color w:val="000000"/>
                <w:kern w:val="2"/>
                <w:sz w:val="22"/>
                <w:szCs w:val="22"/>
              </w:rPr>
              <w:t>2</w:t>
            </w:r>
            <w:r w:rsidRPr="00C65EE3">
              <w:rPr>
                <w:rFonts w:ascii="Arial" w:eastAsia="Arial" w:hAnsi="Arial" w:cs="Arial"/>
                <w:color w:val="000000"/>
                <w:kern w:val="2"/>
                <w:sz w:val="22"/>
                <w:szCs w:val="22"/>
              </w:rPr>
              <w:t xml:space="preserve"> „Pasiūlymas“.</w:t>
            </w:r>
          </w:p>
        </w:tc>
      </w:tr>
      <w:tr w:rsidR="0006149F" w:rsidRPr="00C65EE3" w14:paraId="53F77C9E"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7374C5EF" w:rsidR="0006149F" w:rsidRPr="00C65EE3" w:rsidRDefault="00EB3EC2" w:rsidP="00EB3EC2">
            <w:pPr>
              <w:jc w:val="both"/>
              <w:rPr>
                <w:rFonts w:ascii="Arial" w:hAnsi="Arial" w:cs="Arial"/>
                <w:sz w:val="22"/>
                <w:szCs w:val="22"/>
              </w:rPr>
            </w:pPr>
            <w:r w:rsidRPr="00C65EE3">
              <w:rPr>
                <w:rFonts w:ascii="Arial" w:hAnsi="Arial" w:cs="Arial"/>
                <w:sz w:val="22"/>
                <w:szCs w:val="22"/>
              </w:rPr>
              <w:t xml:space="preserve">Esamos </w:t>
            </w:r>
            <w:r w:rsidR="00361731" w:rsidRPr="00C65EE3">
              <w:rPr>
                <w:rFonts w:ascii="Arial" w:hAnsi="Arial" w:cs="Arial"/>
                <w:sz w:val="22"/>
                <w:szCs w:val="22"/>
              </w:rPr>
              <w:t>Vilniaus universiteto</w:t>
            </w:r>
            <w:r w:rsidRPr="00C65EE3">
              <w:rPr>
                <w:rFonts w:ascii="Arial" w:hAnsi="Arial" w:cs="Arial"/>
                <w:sz w:val="22"/>
                <w:szCs w:val="22"/>
              </w:rPr>
              <w:t xml:space="preserve"> praėjimo kontrolės elektroninės spynos, elektroninių spynų įrenginiai ir dalys, licencijos ir programos, Nr. 5334/2026/TVPC, CVP IS Nr. </w:t>
            </w:r>
            <w:r w:rsidRPr="00C65EE3">
              <w:rPr>
                <w:rFonts w:ascii="Arial" w:eastAsia="Arial" w:hAnsi="Arial" w:cs="Arial"/>
                <w:color w:val="4472C4"/>
                <w:kern w:val="2"/>
                <w:sz w:val="22"/>
                <w:szCs w:val="22"/>
              </w:rPr>
              <w:t>(</w:t>
            </w:r>
            <w:r w:rsidRPr="00C65EE3">
              <w:rPr>
                <w:rFonts w:ascii="Arial" w:eastAsia="Arial" w:hAnsi="Arial" w:cs="Arial"/>
                <w:i/>
                <w:iCs/>
                <w:color w:val="4472C4"/>
                <w:kern w:val="2"/>
                <w:sz w:val="22"/>
                <w:szCs w:val="22"/>
              </w:rPr>
              <w:t>nurodyti</w:t>
            </w:r>
            <w:r w:rsidRPr="00C65EE3">
              <w:rPr>
                <w:rFonts w:ascii="Arial" w:eastAsia="Arial" w:hAnsi="Arial" w:cs="Arial"/>
                <w:color w:val="4472C4"/>
                <w:kern w:val="2"/>
                <w:sz w:val="22"/>
                <w:szCs w:val="22"/>
              </w:rPr>
              <w:t>)</w:t>
            </w:r>
          </w:p>
        </w:tc>
      </w:tr>
      <w:tr w:rsidR="0006149F" w:rsidRPr="00C65EE3" w14:paraId="26E14BA8"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C65EE3" w:rsidRDefault="009A09E2" w:rsidP="03352729">
            <w:pPr>
              <w:rPr>
                <w:rFonts w:ascii="Arial" w:hAnsi="Arial" w:cs="Arial"/>
                <w:sz w:val="22"/>
                <w:szCs w:val="22"/>
              </w:rPr>
            </w:pPr>
            <w:r w:rsidRPr="00C65EE3">
              <w:rPr>
                <w:rFonts w:ascii="Arial" w:eastAsia="Arial" w:hAnsi="Arial" w:cs="Arial"/>
                <w:kern w:val="2"/>
                <w:sz w:val="22"/>
                <w:szCs w:val="22"/>
              </w:rPr>
              <w:t>Netaikoma</w:t>
            </w:r>
          </w:p>
          <w:p w14:paraId="6516BC57" w14:textId="7AA31C79" w:rsidR="0006149F" w:rsidRPr="00C65EE3" w:rsidRDefault="0006149F" w:rsidP="03352729">
            <w:pPr>
              <w:rPr>
                <w:rFonts w:ascii="Arial" w:hAnsi="Arial" w:cs="Arial"/>
                <w:sz w:val="22"/>
                <w:szCs w:val="22"/>
              </w:rPr>
            </w:pPr>
          </w:p>
          <w:p w14:paraId="465786F5" w14:textId="6EABD857" w:rsidR="0006149F" w:rsidRPr="00C65EE3" w:rsidRDefault="0006149F" w:rsidP="03352729">
            <w:pPr>
              <w:rPr>
                <w:rFonts w:ascii="Arial" w:hAnsi="Arial" w:cs="Arial"/>
                <w:sz w:val="22"/>
                <w:szCs w:val="22"/>
              </w:rPr>
            </w:pPr>
          </w:p>
        </w:tc>
      </w:tr>
      <w:tr w:rsidR="0006149F" w:rsidRPr="00C65EE3" w14:paraId="6C4517C5" w14:textId="77777777" w:rsidTr="620E2B63">
        <w:trPr>
          <w:trHeight w:val="300"/>
        </w:trPr>
        <w:tc>
          <w:tcPr>
            <w:tcW w:w="9535" w:type="dxa"/>
            <w:gridSpan w:val="5"/>
          </w:tcPr>
          <w:p w14:paraId="2C204007"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4. PREKIŲ PRISTATYMO TERMINAI IR PREKIŲ PERDAVIMO - PRIĖMIMO TVARKA</w:t>
            </w:r>
          </w:p>
        </w:tc>
      </w:tr>
      <w:tr w:rsidR="0006149F" w:rsidRPr="00C65EE3" w14:paraId="441473C3"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C6A0966" w14:textId="0FADB25D" w:rsidR="0006149F" w:rsidRPr="00C65EE3" w:rsidRDefault="009A09E2" w:rsidP="00D0747D">
            <w:pPr>
              <w:jc w:val="both"/>
              <w:rPr>
                <w:rFonts w:ascii="Arial" w:eastAsia="Arial" w:hAnsi="Arial" w:cs="Arial"/>
                <w:color w:val="000000" w:themeColor="text1"/>
                <w:kern w:val="2"/>
                <w:sz w:val="22"/>
                <w:szCs w:val="22"/>
              </w:rPr>
            </w:pPr>
            <w:r w:rsidRPr="00C65EE3">
              <w:rPr>
                <w:rFonts w:ascii="Arial" w:eastAsia="Arial" w:hAnsi="Arial" w:cs="Arial"/>
                <w:kern w:val="2"/>
                <w:sz w:val="22"/>
                <w:szCs w:val="22"/>
              </w:rPr>
              <w:t xml:space="preserve">Tiekėjas pagal atskirą užsakymą įsipareigoja pristatyti Prekes ne vėliau kaip per </w:t>
            </w:r>
            <w:r w:rsidR="00EB3EC2" w:rsidRPr="00C65EE3">
              <w:rPr>
                <w:rFonts w:ascii="Arial" w:eastAsia="Arial" w:hAnsi="Arial" w:cs="Arial"/>
                <w:kern w:val="2"/>
                <w:sz w:val="22"/>
                <w:szCs w:val="22"/>
              </w:rPr>
              <w:t xml:space="preserve">30 (trisdešimt) </w:t>
            </w:r>
            <w:r w:rsidR="005871D8" w:rsidRPr="00C65EE3">
              <w:rPr>
                <w:rFonts w:ascii="Arial" w:eastAsia="Arial" w:hAnsi="Arial" w:cs="Arial"/>
                <w:kern w:val="2"/>
                <w:sz w:val="22"/>
                <w:szCs w:val="22"/>
              </w:rPr>
              <w:t>kalendorinių dienų</w:t>
            </w:r>
            <w:r w:rsidRPr="00C65EE3">
              <w:rPr>
                <w:rFonts w:ascii="Arial" w:eastAsia="Arial" w:hAnsi="Arial" w:cs="Arial"/>
                <w:color w:val="4472C4"/>
                <w:kern w:val="2"/>
                <w:sz w:val="22"/>
                <w:szCs w:val="22"/>
              </w:rPr>
              <w:t xml:space="preserve"> </w:t>
            </w:r>
            <w:r w:rsidRPr="00C65EE3">
              <w:rPr>
                <w:rFonts w:ascii="Arial" w:eastAsia="Arial" w:hAnsi="Arial" w:cs="Arial"/>
                <w:kern w:val="2"/>
                <w:sz w:val="22"/>
                <w:szCs w:val="22"/>
              </w:rPr>
              <w:t xml:space="preserve">nuo užsakymo </w:t>
            </w:r>
            <w:r w:rsidR="005871D8" w:rsidRPr="00C65EE3">
              <w:rPr>
                <w:rFonts w:ascii="Arial" w:eastAsia="Arial" w:hAnsi="Arial" w:cs="Arial"/>
                <w:kern w:val="2"/>
                <w:sz w:val="22"/>
                <w:szCs w:val="22"/>
              </w:rPr>
              <w:t xml:space="preserve">gavimo </w:t>
            </w:r>
            <w:r w:rsidRPr="00C65EE3">
              <w:rPr>
                <w:rFonts w:ascii="Arial" w:eastAsia="Arial" w:hAnsi="Arial" w:cs="Arial"/>
                <w:kern w:val="2"/>
                <w:sz w:val="22"/>
                <w:szCs w:val="22"/>
              </w:rPr>
              <w:t xml:space="preserve">dienos </w:t>
            </w:r>
            <w:r w:rsidRPr="00C65EE3">
              <w:rPr>
                <w:rFonts w:ascii="Arial" w:eastAsia="Arial" w:hAnsi="Arial" w:cs="Arial"/>
                <w:color w:val="000000"/>
                <w:kern w:val="2"/>
                <w:sz w:val="22"/>
                <w:szCs w:val="22"/>
              </w:rPr>
              <w:t xml:space="preserve">šiuo adresu: </w:t>
            </w:r>
            <w:r w:rsidR="00EB3EC2" w:rsidRPr="00C65EE3">
              <w:rPr>
                <w:rFonts w:ascii="Arial" w:eastAsia="Arial" w:hAnsi="Arial" w:cs="Arial"/>
                <w:color w:val="000000" w:themeColor="text1"/>
                <w:kern w:val="2"/>
                <w:sz w:val="22"/>
                <w:szCs w:val="22"/>
              </w:rPr>
              <w:t>Turto valdymo ir paslaugų centras, M. K. Čiurlionio g. 25A</w:t>
            </w:r>
            <w:r w:rsidR="005A6E31" w:rsidRPr="00C65EE3">
              <w:rPr>
                <w:rFonts w:ascii="Arial" w:eastAsia="Arial" w:hAnsi="Arial" w:cs="Arial"/>
                <w:color w:val="000000" w:themeColor="text1"/>
                <w:kern w:val="2"/>
                <w:sz w:val="22"/>
                <w:szCs w:val="22"/>
              </w:rPr>
              <w:t xml:space="preserve">, </w:t>
            </w:r>
            <w:r w:rsidR="00EB3EC2" w:rsidRPr="00C65EE3">
              <w:rPr>
                <w:rFonts w:ascii="Arial" w:eastAsia="Arial" w:hAnsi="Arial" w:cs="Arial"/>
                <w:color w:val="000000" w:themeColor="text1"/>
                <w:kern w:val="2"/>
                <w:sz w:val="22"/>
                <w:szCs w:val="22"/>
              </w:rPr>
              <w:t>Vilnius, 03101 Vilniaus m. sav</w:t>
            </w:r>
            <w:r w:rsidRPr="00C65EE3">
              <w:rPr>
                <w:rFonts w:ascii="Arial" w:eastAsia="Arial" w:hAnsi="Arial" w:cs="Arial"/>
                <w:color w:val="000000" w:themeColor="text1"/>
                <w:kern w:val="2"/>
                <w:sz w:val="22"/>
                <w:szCs w:val="22"/>
              </w:rPr>
              <w:t>.</w:t>
            </w:r>
          </w:p>
          <w:p w14:paraId="6CCA56DB" w14:textId="77777777" w:rsidR="006E3224" w:rsidRPr="00C65EE3" w:rsidRDefault="006E3224" w:rsidP="00D0747D">
            <w:pPr>
              <w:jc w:val="both"/>
              <w:rPr>
                <w:rFonts w:ascii="Arial" w:eastAsia="Arial" w:hAnsi="Arial" w:cs="Arial"/>
                <w:color w:val="000000" w:themeColor="text1"/>
                <w:kern w:val="2"/>
                <w:sz w:val="22"/>
                <w:szCs w:val="22"/>
              </w:rPr>
            </w:pPr>
          </w:p>
          <w:p w14:paraId="17CD8FDB" w14:textId="766E2EAB" w:rsidR="006E3224" w:rsidRPr="00C65EE3" w:rsidRDefault="006E3224" w:rsidP="00D0747D">
            <w:pPr>
              <w:jc w:val="both"/>
              <w:rPr>
                <w:rFonts w:ascii="Arial" w:hAnsi="Arial" w:cs="Arial"/>
                <w:sz w:val="22"/>
                <w:szCs w:val="22"/>
              </w:rPr>
            </w:pPr>
            <w:r w:rsidRPr="00C65EE3">
              <w:rPr>
                <w:rFonts w:ascii="Arial" w:hAnsi="Arial" w:cs="Arial"/>
                <w:sz w:val="22"/>
                <w:szCs w:val="22"/>
              </w:rPr>
              <w:t>Bendras Prekių tiekimo terminas - 12 (dvylika) mėnesi</w:t>
            </w:r>
            <w:r w:rsidR="00290719" w:rsidRPr="00C65EE3">
              <w:rPr>
                <w:rFonts w:ascii="Arial" w:hAnsi="Arial" w:cs="Arial"/>
                <w:sz w:val="22"/>
                <w:szCs w:val="22"/>
              </w:rPr>
              <w:t>ų</w:t>
            </w:r>
            <w:r w:rsidRPr="00C65EE3">
              <w:rPr>
                <w:rFonts w:ascii="Arial" w:hAnsi="Arial" w:cs="Arial"/>
                <w:sz w:val="22"/>
                <w:szCs w:val="22"/>
              </w:rPr>
              <w:t xml:space="preserve"> nuo Sutarties įsigaliojimo.</w:t>
            </w:r>
          </w:p>
        </w:tc>
      </w:tr>
      <w:tr w:rsidR="0006149F" w:rsidRPr="00C65EE3" w14:paraId="0E4CF857"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51446FDB" w:rsidR="0006149F" w:rsidRPr="00C65EE3" w:rsidRDefault="00EB3EC2" w:rsidP="00D0747D">
            <w:pPr>
              <w:jc w:val="both"/>
              <w:rPr>
                <w:rFonts w:ascii="Arial" w:hAnsi="Arial" w:cs="Arial"/>
                <w:sz w:val="22"/>
                <w:szCs w:val="22"/>
              </w:rPr>
            </w:pPr>
            <w:r w:rsidRPr="00C65EE3">
              <w:rPr>
                <w:rFonts w:ascii="Arial" w:eastAsia="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06149F" w:rsidRPr="00C65EE3" w14:paraId="5C0A15A2"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2C0D61" w14:textId="5A5556C1"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Užsakymai teikiami Tiekėjo nurodytu elektroniniu paštu ir laikomi gautais po 24 (dvidešimt keturių valandų) nuo užsakymo pateikimo.</w:t>
            </w:r>
          </w:p>
        </w:tc>
      </w:tr>
      <w:tr w:rsidR="0006149F" w:rsidRPr="00C65EE3" w14:paraId="235FD6C8"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D0B846C" w14:textId="4B9A6130"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 xml:space="preserve">Kiekvieno Prekių užsakymo </w:t>
            </w:r>
            <w:r w:rsidRPr="00C65EE3">
              <w:rPr>
                <w:rFonts w:ascii="Arial" w:eastAsia="Arial" w:hAnsi="Arial" w:cs="Arial"/>
                <w:b/>
                <w:bCs/>
                <w:kern w:val="2"/>
                <w:sz w:val="22"/>
                <w:szCs w:val="22"/>
              </w:rPr>
              <w:t>vertė</w:t>
            </w:r>
            <w:r w:rsidRPr="00C65EE3">
              <w:rPr>
                <w:rFonts w:ascii="Arial" w:eastAsia="Arial" w:hAnsi="Arial" w:cs="Arial"/>
                <w:kern w:val="2"/>
                <w:sz w:val="22"/>
                <w:szCs w:val="22"/>
              </w:rPr>
              <w:t xml:space="preserve"> turi būti ne mažesnė kaip </w:t>
            </w:r>
            <w:r w:rsidR="00EB3EC2" w:rsidRPr="00C65EE3">
              <w:rPr>
                <w:rFonts w:ascii="Arial" w:eastAsia="Arial" w:hAnsi="Arial" w:cs="Arial"/>
                <w:kern w:val="2"/>
                <w:sz w:val="22"/>
                <w:szCs w:val="22"/>
              </w:rPr>
              <w:t>500</w:t>
            </w:r>
            <w:r w:rsidR="00EE4E1F" w:rsidRPr="00C65EE3">
              <w:rPr>
                <w:rFonts w:ascii="Arial" w:eastAsia="Arial" w:hAnsi="Arial" w:cs="Arial"/>
                <w:kern w:val="2"/>
                <w:sz w:val="22"/>
                <w:szCs w:val="22"/>
              </w:rPr>
              <w:t>,00</w:t>
            </w:r>
            <w:r w:rsidR="00EB3EC2" w:rsidRPr="00C65EE3">
              <w:rPr>
                <w:rFonts w:ascii="Arial" w:eastAsia="Arial" w:hAnsi="Arial" w:cs="Arial"/>
                <w:kern w:val="2"/>
                <w:sz w:val="22"/>
                <w:szCs w:val="22"/>
              </w:rPr>
              <w:t xml:space="preserve"> (penki šimtai</w:t>
            </w:r>
            <w:r w:rsidR="00300AC6" w:rsidRPr="00C65EE3">
              <w:rPr>
                <w:rFonts w:ascii="Arial" w:eastAsia="Arial" w:hAnsi="Arial" w:cs="Arial"/>
                <w:kern w:val="2"/>
                <w:sz w:val="22"/>
                <w:szCs w:val="22"/>
              </w:rPr>
              <w:t xml:space="preserve"> eurų ir 00 ct</w:t>
            </w:r>
            <w:r w:rsidR="00EB3EC2" w:rsidRPr="00C65EE3">
              <w:rPr>
                <w:rFonts w:ascii="Arial" w:eastAsia="Arial" w:hAnsi="Arial" w:cs="Arial"/>
                <w:kern w:val="2"/>
                <w:sz w:val="22"/>
                <w:szCs w:val="22"/>
              </w:rPr>
              <w:t>)</w:t>
            </w:r>
            <w:r w:rsidR="00EE4E1F" w:rsidRPr="00C65EE3">
              <w:rPr>
                <w:rFonts w:ascii="Arial" w:eastAsia="Arial" w:hAnsi="Arial" w:cs="Arial"/>
                <w:kern w:val="2"/>
                <w:sz w:val="22"/>
                <w:szCs w:val="22"/>
              </w:rPr>
              <w:t xml:space="preserve"> </w:t>
            </w:r>
            <w:r w:rsidRPr="00C65EE3">
              <w:rPr>
                <w:rFonts w:ascii="Arial" w:eastAsia="Arial" w:hAnsi="Arial" w:cs="Arial"/>
                <w:kern w:val="2"/>
                <w:sz w:val="22"/>
                <w:szCs w:val="22"/>
              </w:rPr>
              <w:t>Eur be PVM.</w:t>
            </w:r>
          </w:p>
          <w:p w14:paraId="3D272FC1" w14:textId="67188E8D" w:rsidR="0006149F" w:rsidRPr="00C65EE3" w:rsidRDefault="0006149F" w:rsidP="00D0747D">
            <w:pPr>
              <w:jc w:val="both"/>
              <w:rPr>
                <w:rFonts w:ascii="Arial" w:hAnsi="Arial" w:cs="Arial"/>
                <w:sz w:val="22"/>
                <w:szCs w:val="22"/>
              </w:rPr>
            </w:pPr>
          </w:p>
        </w:tc>
      </w:tr>
      <w:tr w:rsidR="0006149F" w:rsidRPr="00C65EE3" w14:paraId="206AAB16"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A169367" w14:textId="15A04B17" w:rsidR="007F09F7" w:rsidRPr="00C65EE3" w:rsidRDefault="009A09E2" w:rsidP="00D0747D">
            <w:pPr>
              <w:jc w:val="both"/>
              <w:rPr>
                <w:rFonts w:ascii="Arial" w:eastAsia="Arial" w:hAnsi="Arial" w:cs="Arial"/>
                <w:kern w:val="2"/>
                <w:sz w:val="22"/>
                <w:szCs w:val="22"/>
              </w:rPr>
            </w:pPr>
            <w:r w:rsidRPr="00C65EE3">
              <w:rPr>
                <w:rFonts w:ascii="Arial" w:eastAsia="Arial" w:hAnsi="Arial" w:cs="Arial"/>
                <w:kern w:val="2"/>
                <w:sz w:val="22"/>
                <w:szCs w:val="22"/>
              </w:rPr>
              <w:t>Kartu su Prekėmis pateikiami šie dokumentai: Prekių perdavimo-priėmimo aktas</w:t>
            </w:r>
            <w:r w:rsidR="00446F2F" w:rsidRPr="00C65EE3">
              <w:rPr>
                <w:rFonts w:ascii="Arial" w:eastAsia="Arial" w:hAnsi="Arial" w:cs="Arial"/>
                <w:kern w:val="2"/>
                <w:sz w:val="22"/>
                <w:szCs w:val="22"/>
              </w:rPr>
              <w:t xml:space="preserve"> ir </w:t>
            </w:r>
            <w:r w:rsidR="00393484" w:rsidRPr="00C65EE3">
              <w:rPr>
                <w:rFonts w:ascii="Arial" w:eastAsia="Arial" w:hAnsi="Arial" w:cs="Arial"/>
                <w:kern w:val="2"/>
                <w:sz w:val="22"/>
                <w:szCs w:val="22"/>
              </w:rPr>
              <w:t>Sąskaita</w:t>
            </w:r>
            <w:r w:rsidRPr="00C65EE3">
              <w:rPr>
                <w:rFonts w:ascii="Arial" w:eastAsia="Arial" w:hAnsi="Arial" w:cs="Arial"/>
                <w:kern w:val="2"/>
                <w:sz w:val="22"/>
                <w:szCs w:val="22"/>
              </w:rPr>
              <w:t xml:space="preserve">. </w:t>
            </w:r>
          </w:p>
          <w:p w14:paraId="39522BE4" w14:textId="5B00D5CA"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Tiekėjui nepateikus nurodytų dokumentų, laikoma, kad Prekės neatitinka Sutartyje nustatytų reikalavimų.</w:t>
            </w:r>
          </w:p>
        </w:tc>
      </w:tr>
      <w:tr w:rsidR="0006149F" w:rsidRPr="00C65EE3" w14:paraId="1D344050" w14:textId="77777777" w:rsidTr="620E2B63">
        <w:trPr>
          <w:trHeight w:val="300"/>
        </w:trPr>
        <w:tc>
          <w:tcPr>
            <w:tcW w:w="9535" w:type="dxa"/>
            <w:gridSpan w:val="5"/>
          </w:tcPr>
          <w:p w14:paraId="37323BFE"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5. SUTARTIES KAINA IR ATSISKAITYMO TVARKA</w:t>
            </w:r>
          </w:p>
        </w:tc>
      </w:tr>
      <w:tr w:rsidR="0006149F" w:rsidRPr="00C65EE3" w14:paraId="348534B5"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5EBAE66"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Fiksuoto įkainio kainodara</w:t>
            </w:r>
          </w:p>
          <w:p w14:paraId="3D8E2EC9" w14:textId="21DB0DC4" w:rsidR="0006149F" w:rsidRPr="00C65EE3" w:rsidRDefault="0006149F" w:rsidP="00D0747D">
            <w:pPr>
              <w:jc w:val="both"/>
              <w:rPr>
                <w:rFonts w:ascii="Arial" w:hAnsi="Arial" w:cs="Arial"/>
                <w:sz w:val="22"/>
                <w:szCs w:val="22"/>
              </w:rPr>
            </w:pPr>
          </w:p>
          <w:p w14:paraId="35E1DA6C" w14:textId="2D01FA3C" w:rsidR="0006149F" w:rsidRPr="00C65EE3" w:rsidRDefault="0006149F" w:rsidP="00D0747D">
            <w:pPr>
              <w:jc w:val="both"/>
              <w:rPr>
                <w:rFonts w:ascii="Arial" w:hAnsi="Arial" w:cs="Arial"/>
                <w:color w:val="4472C4"/>
                <w:kern w:val="2"/>
                <w:sz w:val="22"/>
                <w:szCs w:val="22"/>
              </w:rPr>
            </w:pPr>
          </w:p>
        </w:tc>
      </w:tr>
      <w:tr w:rsidR="0006149F" w:rsidRPr="00C65EE3" w14:paraId="140C96B3"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E643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5.2. Pradinės Sutarties vertė ir Sutarties kaina, kai taikoma </w:t>
            </w:r>
            <w:r w:rsidRPr="00C65EE3">
              <w:rPr>
                <w:rFonts w:ascii="Arial" w:eastAsia="Arial" w:hAnsi="Arial" w:cs="Arial"/>
                <w:b/>
                <w:bCs/>
                <w:kern w:val="2"/>
                <w:sz w:val="22"/>
                <w:szCs w:val="22"/>
                <w:u w:val="single"/>
              </w:rPr>
              <w:t>fiksuoto įkainio</w:t>
            </w:r>
            <w:r w:rsidRPr="00C65EE3">
              <w:rPr>
                <w:rFonts w:ascii="Arial" w:eastAsia="Arial" w:hAnsi="Arial" w:cs="Arial"/>
                <w:b/>
                <w:bCs/>
                <w:kern w:val="2"/>
                <w:sz w:val="22"/>
                <w:szCs w:val="22"/>
              </w:rPr>
              <w:t xml:space="preserve"> kainodara</w:t>
            </w:r>
          </w:p>
          <w:p w14:paraId="2D76C661" w14:textId="10A8614B" w:rsidR="0006149F" w:rsidRPr="00C65EE3" w:rsidRDefault="0006149F" w:rsidP="34A2C303">
            <w:pPr>
              <w:rPr>
                <w:rFonts w:ascii="Arial" w:hAnsi="Arial" w:cs="Arial"/>
                <w:b/>
                <w:bCs/>
                <w:kern w:val="2"/>
                <w:sz w:val="22"/>
                <w:szCs w:val="22"/>
              </w:rPr>
            </w:pPr>
          </w:p>
          <w:p w14:paraId="40A54683" w14:textId="097A4DE0" w:rsidR="0006149F" w:rsidRPr="00C65EE3" w:rsidRDefault="0006149F" w:rsidP="34A2C303">
            <w:pPr>
              <w:rPr>
                <w:rFonts w:ascii="Arial" w:hAnsi="Arial" w:cs="Arial"/>
                <w:b/>
                <w:bCs/>
                <w:kern w:val="2"/>
                <w:sz w:val="22"/>
                <w:szCs w:val="22"/>
              </w:rPr>
            </w:pPr>
          </w:p>
          <w:p w14:paraId="1F8EF02D" w14:textId="798AF345" w:rsidR="0006149F" w:rsidRPr="00C65EE3" w:rsidRDefault="0006149F" w:rsidP="34A2C303">
            <w:pPr>
              <w:rPr>
                <w:rFonts w:ascii="Arial" w:hAnsi="Arial" w:cs="Arial"/>
                <w:b/>
                <w:bCs/>
                <w:kern w:val="2"/>
                <w:sz w:val="22"/>
                <w:szCs w:val="22"/>
              </w:rPr>
            </w:pPr>
          </w:p>
          <w:p w14:paraId="49A0A6FE" w14:textId="7CCE99B2" w:rsidR="0006149F" w:rsidRPr="00C65EE3" w:rsidRDefault="0006149F" w:rsidP="34A2C303">
            <w:pPr>
              <w:rPr>
                <w:rFonts w:ascii="Arial" w:hAnsi="Arial" w:cs="Arial"/>
                <w:b/>
                <w:bCs/>
                <w:kern w:val="2"/>
                <w:sz w:val="22"/>
                <w:szCs w:val="22"/>
              </w:rPr>
            </w:pPr>
          </w:p>
          <w:p w14:paraId="33334467" w14:textId="3470534E" w:rsidR="0006149F" w:rsidRPr="00C65EE3" w:rsidRDefault="0006149F" w:rsidP="34A2C303">
            <w:pPr>
              <w:rPr>
                <w:rFonts w:ascii="Arial" w:hAnsi="Arial" w:cs="Arial"/>
                <w:b/>
                <w:bCs/>
                <w:kern w:val="2"/>
                <w:sz w:val="22"/>
                <w:szCs w:val="22"/>
              </w:rPr>
            </w:pPr>
          </w:p>
          <w:p w14:paraId="50D3ECFF" w14:textId="57567759" w:rsidR="0006149F" w:rsidRPr="00C65EE3" w:rsidRDefault="0006149F" w:rsidP="34A2C303">
            <w:pPr>
              <w:rPr>
                <w:rFonts w:ascii="Arial" w:hAnsi="Arial" w:cs="Arial"/>
                <w:b/>
                <w:bCs/>
                <w:kern w:val="2"/>
                <w:sz w:val="22"/>
                <w:szCs w:val="22"/>
              </w:rPr>
            </w:pPr>
          </w:p>
          <w:p w14:paraId="6D37DAB6" w14:textId="47C7A2C1" w:rsidR="0006149F" w:rsidRPr="00C65EE3" w:rsidRDefault="0006149F" w:rsidP="34A2C303">
            <w:pPr>
              <w:rPr>
                <w:rFonts w:ascii="Arial" w:hAnsi="Arial" w:cs="Arial"/>
                <w:b/>
                <w:bCs/>
                <w:kern w:val="2"/>
                <w:sz w:val="22"/>
                <w:szCs w:val="22"/>
              </w:rPr>
            </w:pPr>
          </w:p>
          <w:p w14:paraId="65C72C68" w14:textId="0E9DEED3" w:rsidR="0006149F" w:rsidRPr="00C65EE3" w:rsidRDefault="0006149F" w:rsidP="34A2C303">
            <w:pPr>
              <w:rPr>
                <w:rFonts w:ascii="Arial" w:hAnsi="Arial" w:cs="Arial"/>
                <w:b/>
                <w:bCs/>
                <w:kern w:val="2"/>
                <w:sz w:val="22"/>
                <w:szCs w:val="22"/>
              </w:rPr>
            </w:pPr>
          </w:p>
          <w:p w14:paraId="009952CD" w14:textId="40EC6C57" w:rsidR="0006149F" w:rsidRPr="00C65EE3" w:rsidRDefault="0006149F" w:rsidP="005019A5">
            <w:pPr>
              <w:jc w:val="both"/>
              <w:rPr>
                <w:rFonts w:ascii="Arial" w:hAnsi="Arial" w:cs="Arial"/>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50A42FD" w14:textId="2FC45630" w:rsidR="0006149F" w:rsidRPr="00C65EE3" w:rsidRDefault="009A09E2" w:rsidP="00D0747D">
            <w:pPr>
              <w:jc w:val="both"/>
              <w:rPr>
                <w:rFonts w:ascii="Arial" w:hAnsi="Arial" w:cs="Arial"/>
                <w:color w:val="000000" w:themeColor="text1"/>
                <w:sz w:val="22"/>
                <w:szCs w:val="22"/>
              </w:rPr>
            </w:pPr>
            <w:r w:rsidRPr="00C65EE3">
              <w:rPr>
                <w:rFonts w:ascii="Arial" w:eastAsia="Arial" w:hAnsi="Arial" w:cs="Arial"/>
                <w:kern w:val="2"/>
                <w:sz w:val="22"/>
                <w:szCs w:val="22"/>
              </w:rPr>
              <w:t xml:space="preserve">Pradinės Sutarties </w:t>
            </w:r>
            <w:r w:rsidRPr="00C65EE3">
              <w:rPr>
                <w:rFonts w:ascii="Arial" w:eastAsia="Arial" w:hAnsi="Arial" w:cs="Arial"/>
                <w:color w:val="000000" w:themeColor="text1"/>
                <w:kern w:val="2"/>
                <w:sz w:val="22"/>
                <w:szCs w:val="22"/>
              </w:rPr>
              <w:t xml:space="preserve">vertė yra </w:t>
            </w:r>
            <w:r w:rsidR="00C65EE3" w:rsidRPr="00C65EE3">
              <w:rPr>
                <w:rFonts w:ascii="Arial" w:eastAsia="Arial" w:hAnsi="Arial" w:cs="Arial"/>
                <w:color w:val="000000" w:themeColor="text1"/>
                <w:kern w:val="2"/>
                <w:sz w:val="22"/>
                <w:szCs w:val="22"/>
              </w:rPr>
              <w:t>20 000,00</w:t>
            </w:r>
            <w:r w:rsidRPr="00C65EE3">
              <w:rPr>
                <w:rFonts w:ascii="Arial" w:eastAsia="Arial" w:hAnsi="Arial" w:cs="Arial"/>
                <w:color w:val="000000" w:themeColor="text1"/>
                <w:kern w:val="2"/>
                <w:sz w:val="22"/>
                <w:szCs w:val="22"/>
              </w:rPr>
              <w:t xml:space="preserve"> Eur, (</w:t>
            </w:r>
            <w:r w:rsidR="00C65EE3" w:rsidRPr="00C65EE3">
              <w:rPr>
                <w:rFonts w:ascii="Arial" w:eastAsia="Arial" w:hAnsi="Arial" w:cs="Arial"/>
                <w:color w:val="000000" w:themeColor="text1"/>
                <w:kern w:val="2"/>
                <w:sz w:val="22"/>
                <w:szCs w:val="22"/>
              </w:rPr>
              <w:t>dvidešimt tūkstančių eurų, 00 ct</w:t>
            </w:r>
            <w:r w:rsidRPr="00C65EE3">
              <w:rPr>
                <w:rFonts w:ascii="Arial" w:eastAsia="Arial" w:hAnsi="Arial" w:cs="Arial"/>
                <w:color w:val="000000" w:themeColor="text1"/>
                <w:kern w:val="2"/>
                <w:sz w:val="22"/>
                <w:szCs w:val="22"/>
              </w:rPr>
              <w:t xml:space="preserve">) be PVM. </w:t>
            </w:r>
          </w:p>
          <w:p w14:paraId="45B8A673" w14:textId="314877E9" w:rsidR="0006149F" w:rsidRPr="00C65EE3" w:rsidRDefault="009A09E2" w:rsidP="00D0747D">
            <w:pPr>
              <w:jc w:val="both"/>
              <w:rPr>
                <w:rFonts w:ascii="Arial" w:hAnsi="Arial" w:cs="Arial"/>
                <w:color w:val="000000" w:themeColor="text1"/>
                <w:sz w:val="22"/>
                <w:szCs w:val="22"/>
              </w:rPr>
            </w:pPr>
            <w:r w:rsidRPr="00C65EE3">
              <w:rPr>
                <w:rFonts w:ascii="Arial" w:eastAsia="Arial" w:hAnsi="Arial" w:cs="Arial"/>
                <w:color w:val="000000" w:themeColor="text1"/>
                <w:kern w:val="2"/>
                <w:sz w:val="22"/>
                <w:szCs w:val="22"/>
              </w:rPr>
              <w:t xml:space="preserve">PVM sudaro </w:t>
            </w:r>
            <w:r w:rsidR="00C65EE3" w:rsidRPr="00C65EE3">
              <w:rPr>
                <w:rFonts w:ascii="Arial" w:eastAsia="Arial" w:hAnsi="Arial" w:cs="Arial"/>
                <w:color w:val="000000" w:themeColor="text1"/>
                <w:kern w:val="2"/>
                <w:sz w:val="22"/>
                <w:szCs w:val="22"/>
              </w:rPr>
              <w:t>4 200,00</w:t>
            </w:r>
            <w:r w:rsidRPr="00C65EE3">
              <w:rPr>
                <w:rFonts w:ascii="Arial" w:eastAsia="Arial" w:hAnsi="Arial" w:cs="Arial"/>
                <w:color w:val="000000" w:themeColor="text1"/>
                <w:kern w:val="2"/>
                <w:sz w:val="22"/>
                <w:szCs w:val="22"/>
              </w:rPr>
              <w:t xml:space="preserve"> Eur, (</w:t>
            </w:r>
            <w:r w:rsidR="00C65EE3" w:rsidRPr="00C65EE3">
              <w:rPr>
                <w:rFonts w:ascii="Arial" w:eastAsia="Arial" w:hAnsi="Arial" w:cs="Arial"/>
                <w:color w:val="000000" w:themeColor="text1"/>
                <w:kern w:val="2"/>
                <w:sz w:val="22"/>
                <w:szCs w:val="22"/>
              </w:rPr>
              <w:t>keturi tūkstančiai du šimtai eurų, 00 ct</w:t>
            </w:r>
            <w:r w:rsidRPr="00C65EE3">
              <w:rPr>
                <w:rFonts w:ascii="Arial" w:eastAsia="Arial" w:hAnsi="Arial" w:cs="Arial"/>
                <w:color w:val="000000" w:themeColor="text1"/>
                <w:kern w:val="2"/>
                <w:sz w:val="22"/>
                <w:szCs w:val="22"/>
              </w:rPr>
              <w:t>).</w:t>
            </w:r>
          </w:p>
          <w:p w14:paraId="2EF3BB1D" w14:textId="348500DF" w:rsidR="0006149F" w:rsidRPr="00C65EE3" w:rsidRDefault="009A09E2" w:rsidP="00D0747D">
            <w:pPr>
              <w:jc w:val="both"/>
              <w:rPr>
                <w:rFonts w:ascii="Arial" w:eastAsia="Arial" w:hAnsi="Arial" w:cs="Arial"/>
                <w:color w:val="000000" w:themeColor="text1"/>
                <w:kern w:val="2"/>
                <w:sz w:val="22"/>
                <w:szCs w:val="22"/>
              </w:rPr>
            </w:pPr>
            <w:r w:rsidRPr="00C65EE3">
              <w:rPr>
                <w:rFonts w:ascii="Arial" w:eastAsia="Arial" w:hAnsi="Arial" w:cs="Arial"/>
                <w:color w:val="000000" w:themeColor="text1"/>
                <w:kern w:val="2"/>
                <w:sz w:val="22"/>
                <w:szCs w:val="22"/>
              </w:rPr>
              <w:t xml:space="preserve">Sutarties kaina yra </w:t>
            </w:r>
            <w:r w:rsidR="00C65EE3" w:rsidRPr="00C65EE3">
              <w:rPr>
                <w:rFonts w:ascii="Arial" w:eastAsia="Arial" w:hAnsi="Arial" w:cs="Arial"/>
                <w:color w:val="000000" w:themeColor="text1"/>
                <w:kern w:val="2"/>
                <w:sz w:val="22"/>
                <w:szCs w:val="22"/>
              </w:rPr>
              <w:t>24 200,00</w:t>
            </w:r>
            <w:r w:rsidRPr="00C65EE3">
              <w:rPr>
                <w:rFonts w:ascii="Arial" w:eastAsia="Arial" w:hAnsi="Arial" w:cs="Arial"/>
                <w:color w:val="000000" w:themeColor="text1"/>
                <w:kern w:val="2"/>
                <w:sz w:val="22"/>
                <w:szCs w:val="22"/>
              </w:rPr>
              <w:t xml:space="preserve"> Eur, (</w:t>
            </w:r>
            <w:r w:rsidR="00C65EE3" w:rsidRPr="00C65EE3">
              <w:rPr>
                <w:rFonts w:ascii="Arial" w:eastAsia="Arial" w:hAnsi="Arial" w:cs="Arial"/>
                <w:color w:val="000000" w:themeColor="text1"/>
                <w:kern w:val="2"/>
                <w:sz w:val="22"/>
                <w:szCs w:val="22"/>
              </w:rPr>
              <w:t>dvidešimt keturi tūkstančiai du šimtai eurų, 00 ct</w:t>
            </w:r>
            <w:r w:rsidRPr="00C65EE3">
              <w:rPr>
                <w:rFonts w:ascii="Arial" w:eastAsia="Arial" w:hAnsi="Arial" w:cs="Arial"/>
                <w:color w:val="000000" w:themeColor="text1"/>
                <w:kern w:val="2"/>
                <w:sz w:val="22"/>
                <w:szCs w:val="22"/>
              </w:rPr>
              <w:t>) Eur su PVM.</w:t>
            </w:r>
          </w:p>
          <w:p w14:paraId="23D340B7" w14:textId="77777777" w:rsidR="005019A5" w:rsidRPr="00C65EE3" w:rsidRDefault="005019A5" w:rsidP="00D0747D">
            <w:pPr>
              <w:jc w:val="both"/>
              <w:rPr>
                <w:rFonts w:ascii="Arial" w:hAnsi="Arial" w:cs="Arial"/>
                <w:sz w:val="22"/>
                <w:szCs w:val="22"/>
              </w:rPr>
            </w:pPr>
          </w:p>
          <w:p w14:paraId="7581EA76" w14:textId="416D78C3" w:rsidR="0006149F" w:rsidRPr="00C65EE3" w:rsidRDefault="009A09E2" w:rsidP="005019A5">
            <w:pPr>
              <w:jc w:val="both"/>
              <w:rPr>
                <w:rFonts w:ascii="Arial" w:hAnsi="Arial" w:cs="Arial"/>
                <w:color w:val="000000"/>
                <w:kern w:val="2"/>
                <w:sz w:val="22"/>
                <w:szCs w:val="22"/>
              </w:rPr>
            </w:pPr>
            <w:r w:rsidRPr="00C65EE3">
              <w:rPr>
                <w:rFonts w:ascii="Arial" w:eastAsia="Arial" w:hAnsi="Arial" w:cs="Arial"/>
                <w:color w:val="000000"/>
                <w:kern w:val="2"/>
                <w:sz w:val="22"/>
                <w:szCs w:val="22"/>
              </w:rPr>
              <w:t>Šioje Sutartyje Pradinės Sutarties vertė yra lygi </w:t>
            </w:r>
            <w:r w:rsidRPr="00C65EE3">
              <w:rPr>
                <w:rFonts w:ascii="Arial" w:eastAsia="Arial" w:hAnsi="Arial" w:cs="Arial"/>
                <w:b/>
                <w:bCs/>
                <w:color w:val="000000"/>
                <w:kern w:val="2"/>
                <w:sz w:val="22"/>
                <w:szCs w:val="22"/>
              </w:rPr>
              <w:t>maksimaliai pirkimui skirtai lėšų sumai be PVM</w:t>
            </w:r>
            <w:r w:rsidRPr="00C65EE3">
              <w:rPr>
                <w:rFonts w:ascii="Arial" w:eastAsia="Arial" w:hAnsi="Arial" w:cs="Arial"/>
                <w:color w:val="000000"/>
                <w:kern w:val="2"/>
                <w:sz w:val="22"/>
                <w:szCs w:val="22"/>
              </w:rPr>
              <w:t> pirkimo dokumentuose ir Sutartyje nurodytų Prekių įsigijimui Tiekėjo pasiūlyme nurodytais įkainiais be PVM.</w:t>
            </w:r>
            <w:r w:rsidRPr="00C65EE3">
              <w:rPr>
                <w:rFonts w:ascii="Arial" w:eastAsia="Arial" w:hAnsi="Arial" w:cs="Arial"/>
                <w:kern w:val="2"/>
                <w:sz w:val="22"/>
                <w:szCs w:val="22"/>
              </w:rPr>
              <w:t xml:space="preserve"> </w:t>
            </w:r>
            <w:r w:rsidRPr="00C65EE3">
              <w:rPr>
                <w:rFonts w:ascii="Arial" w:eastAsia="Arial" w:hAnsi="Arial" w:cs="Arial"/>
                <w:color w:val="000000"/>
                <w:kern w:val="2"/>
                <w:sz w:val="22"/>
                <w:szCs w:val="22"/>
              </w:rPr>
              <w:t>Pirkėjas perka Prekes pagal poreikį Sutartyje arba jos priede Nr.</w:t>
            </w:r>
            <w:r w:rsidR="005019A5" w:rsidRPr="00C65EE3">
              <w:rPr>
                <w:rFonts w:ascii="Arial" w:eastAsia="Arial" w:hAnsi="Arial" w:cs="Arial"/>
                <w:color w:val="000000"/>
                <w:kern w:val="2"/>
                <w:sz w:val="22"/>
                <w:szCs w:val="22"/>
              </w:rPr>
              <w:t xml:space="preserve"> 2</w:t>
            </w:r>
            <w:r w:rsidRPr="00C65EE3">
              <w:rPr>
                <w:rFonts w:ascii="Arial" w:eastAsia="Arial" w:hAnsi="Arial" w:cs="Arial"/>
                <w:kern w:val="2"/>
                <w:sz w:val="22"/>
                <w:szCs w:val="22"/>
              </w:rPr>
              <w:t xml:space="preserve"> </w:t>
            </w:r>
            <w:r w:rsidR="007E2378" w:rsidRPr="00C65EE3">
              <w:rPr>
                <w:rFonts w:ascii="Arial" w:eastAsia="Arial" w:hAnsi="Arial" w:cs="Arial"/>
                <w:color w:val="000000"/>
                <w:kern w:val="2"/>
                <w:sz w:val="22"/>
                <w:szCs w:val="22"/>
              </w:rPr>
              <w:t xml:space="preserve">„Pasiūlymas“ </w:t>
            </w:r>
            <w:r w:rsidRPr="00C65EE3">
              <w:rPr>
                <w:rFonts w:ascii="Arial" w:eastAsia="Arial" w:hAnsi="Arial" w:cs="Arial"/>
                <w:color w:val="000000"/>
                <w:kern w:val="2"/>
                <w:sz w:val="22"/>
                <w:szCs w:val="22"/>
              </w:rPr>
              <w:t xml:space="preserve">nurodytais įkainiais, neviršijant bendros Sutarties kainos. Sutartyje arba jos priede Nr. </w:t>
            </w:r>
            <w:r w:rsidR="005019A5" w:rsidRPr="00C65EE3">
              <w:rPr>
                <w:rFonts w:ascii="Arial" w:eastAsia="Arial" w:hAnsi="Arial" w:cs="Arial"/>
                <w:color w:val="000000"/>
                <w:kern w:val="2"/>
                <w:sz w:val="22"/>
                <w:szCs w:val="22"/>
              </w:rPr>
              <w:t>2</w:t>
            </w:r>
            <w:r w:rsidR="007E2378" w:rsidRPr="00C65EE3">
              <w:rPr>
                <w:rFonts w:ascii="Arial" w:eastAsia="Arial" w:hAnsi="Arial" w:cs="Arial"/>
                <w:color w:val="000000"/>
                <w:kern w:val="2"/>
                <w:sz w:val="22"/>
                <w:szCs w:val="22"/>
              </w:rPr>
              <w:t xml:space="preserve"> „Pasiūlymas“</w:t>
            </w:r>
            <w:r w:rsidRPr="00C65EE3">
              <w:rPr>
                <w:rFonts w:ascii="Arial" w:eastAsia="Arial" w:hAnsi="Arial" w:cs="Arial"/>
                <w:color w:val="000000"/>
                <w:kern w:val="2"/>
                <w:sz w:val="22"/>
                <w:szCs w:val="22"/>
              </w:rPr>
              <w:t xml:space="preserve"> atskirose eilutėse nurodytas Prekių kiekis gali būti keičiamas (didėti ar mažėti).</w:t>
            </w:r>
            <w:r w:rsidR="00E37C9A" w:rsidRPr="00C65EE3">
              <w:rPr>
                <w:rFonts w:ascii="Arial" w:eastAsia="Arial" w:hAnsi="Arial" w:cs="Arial"/>
                <w:color w:val="000000"/>
                <w:kern w:val="2"/>
                <w:sz w:val="22"/>
                <w:szCs w:val="22"/>
              </w:rPr>
              <w:t xml:space="preserve"> </w:t>
            </w:r>
            <w:r w:rsidR="00E37C9A" w:rsidRPr="00C65EE3">
              <w:rPr>
                <w:rFonts w:ascii="Arial" w:eastAsia="Arial" w:hAnsi="Arial" w:cs="Arial"/>
                <w:kern w:val="2"/>
                <w:sz w:val="22"/>
                <w:szCs w:val="22"/>
              </w:rPr>
              <w:t>Pirkėjas neįsipareigoja išpirkti maksimalaus Prekių kiekio ar bet kokios jo dalies.</w:t>
            </w:r>
          </w:p>
        </w:tc>
      </w:tr>
      <w:tr w:rsidR="0006149F" w:rsidRPr="00C65EE3" w14:paraId="53E16E43"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5.3. Sutarties kainos / įkainių perskaičiavimas taikant </w:t>
            </w:r>
            <w:r w:rsidRPr="00C65EE3">
              <w:rPr>
                <w:rFonts w:ascii="Arial" w:eastAsia="Arial" w:hAnsi="Arial" w:cs="Arial"/>
                <w:b/>
                <w:bCs/>
                <w:kern w:val="2"/>
                <w:sz w:val="22"/>
                <w:szCs w:val="22"/>
                <w:u w:val="single"/>
              </w:rPr>
              <w:t>peržiūros</w:t>
            </w:r>
            <w:r w:rsidRPr="00C65EE3">
              <w:rPr>
                <w:rFonts w:ascii="Arial" w:eastAsia="Arial" w:hAnsi="Arial" w:cs="Arial"/>
                <w:b/>
                <w:bCs/>
                <w:kern w:val="2"/>
                <w:sz w:val="22"/>
                <w:szCs w:val="22"/>
              </w:rPr>
              <w:t xml:space="preserve"> taisykles</w:t>
            </w:r>
          </w:p>
          <w:p w14:paraId="7AB38421" w14:textId="753F0FA1" w:rsidR="0006149F" w:rsidRPr="00C65EE3" w:rsidRDefault="0006149F" w:rsidP="34A2C303">
            <w:pPr>
              <w:rPr>
                <w:rFonts w:ascii="Arial" w:hAnsi="Arial" w:cs="Arial"/>
                <w:b/>
                <w:bCs/>
                <w:kern w:val="2"/>
                <w:sz w:val="22"/>
                <w:szCs w:val="22"/>
              </w:rPr>
            </w:pPr>
          </w:p>
          <w:p w14:paraId="53E0F088" w14:textId="2D3BDA0F" w:rsidR="0006149F" w:rsidRPr="00C65EE3"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C65EE3" w:rsidRDefault="009A09E2" w:rsidP="00D0747D">
            <w:pPr>
              <w:jc w:val="both"/>
              <w:rPr>
                <w:rFonts w:ascii="Arial" w:hAnsi="Arial" w:cs="Arial"/>
                <w:color w:val="000000" w:themeColor="text1"/>
                <w:sz w:val="22"/>
                <w:szCs w:val="22"/>
              </w:rPr>
            </w:pPr>
            <w:r w:rsidRPr="00C65EE3">
              <w:rPr>
                <w:rFonts w:ascii="Arial" w:eastAsia="Arial" w:hAnsi="Arial" w:cs="Arial"/>
                <w:color w:val="000000" w:themeColor="text1"/>
                <w:kern w:val="2"/>
                <w:sz w:val="22"/>
                <w:szCs w:val="22"/>
              </w:rPr>
              <w:t>Sutarties kaina / įkainiai bus perskaičiuojami:</w:t>
            </w:r>
          </w:p>
          <w:p w14:paraId="242E5CD4" w14:textId="77777777" w:rsidR="0006149F" w:rsidRPr="00C65EE3" w:rsidRDefault="009A09E2" w:rsidP="00D0747D">
            <w:pPr>
              <w:jc w:val="both"/>
              <w:rPr>
                <w:rFonts w:ascii="Arial" w:hAnsi="Arial" w:cs="Arial"/>
                <w:color w:val="000000" w:themeColor="text1"/>
                <w:kern w:val="2"/>
                <w:sz w:val="22"/>
                <w:szCs w:val="22"/>
              </w:rPr>
            </w:pPr>
            <w:r w:rsidRPr="00C65EE3">
              <w:rPr>
                <w:rFonts w:ascii="Arial" w:eastAsia="Arial" w:hAnsi="Arial" w:cs="Arial"/>
                <w:color w:val="000000" w:themeColor="text1"/>
                <w:kern w:val="2"/>
                <w:sz w:val="22"/>
                <w:szCs w:val="22"/>
              </w:rPr>
              <w:t>5.3.1. dėl PVM tarifo pasikeitimo;</w:t>
            </w:r>
          </w:p>
          <w:p w14:paraId="21ABF4D4" w14:textId="1FBEAEA7" w:rsidR="0006149F" w:rsidRPr="00C65EE3" w:rsidRDefault="009A09E2" w:rsidP="00D0747D">
            <w:pPr>
              <w:jc w:val="both"/>
              <w:rPr>
                <w:rFonts w:ascii="Arial" w:hAnsi="Arial" w:cs="Arial"/>
                <w:color w:val="000000" w:themeColor="text1"/>
                <w:kern w:val="2"/>
                <w:sz w:val="22"/>
                <w:szCs w:val="22"/>
              </w:rPr>
            </w:pPr>
            <w:r w:rsidRPr="00C65EE3">
              <w:rPr>
                <w:rFonts w:ascii="Arial" w:eastAsia="Arial" w:hAnsi="Arial" w:cs="Arial"/>
                <w:color w:val="000000" w:themeColor="text1"/>
                <w:kern w:val="2"/>
                <w:sz w:val="22"/>
                <w:szCs w:val="22"/>
              </w:rPr>
              <w:t xml:space="preserve">5.3.2. </w:t>
            </w:r>
            <w:r w:rsidR="00E30667" w:rsidRPr="00C65EE3">
              <w:rPr>
                <w:rFonts w:ascii="Arial" w:eastAsia="Arial" w:hAnsi="Arial" w:cs="Arial"/>
                <w:color w:val="000000" w:themeColor="text1"/>
                <w:kern w:val="2"/>
                <w:sz w:val="22"/>
                <w:szCs w:val="22"/>
              </w:rPr>
              <w:t>netaikoma</w:t>
            </w:r>
            <w:r w:rsidRPr="00C65EE3">
              <w:rPr>
                <w:rFonts w:ascii="Arial" w:eastAsia="Arial" w:hAnsi="Arial" w:cs="Arial"/>
                <w:color w:val="000000" w:themeColor="text1"/>
                <w:kern w:val="2"/>
                <w:sz w:val="22"/>
                <w:szCs w:val="22"/>
              </w:rPr>
              <w:t>;</w:t>
            </w:r>
          </w:p>
          <w:p w14:paraId="5CDC2B40" w14:textId="77777777" w:rsidR="0006149F" w:rsidRPr="00C65EE3" w:rsidRDefault="009A09E2" w:rsidP="00D0747D">
            <w:pPr>
              <w:jc w:val="both"/>
              <w:rPr>
                <w:rFonts w:ascii="Arial" w:hAnsi="Arial" w:cs="Arial"/>
                <w:color w:val="000000" w:themeColor="text1"/>
                <w:kern w:val="2"/>
                <w:sz w:val="22"/>
                <w:szCs w:val="22"/>
              </w:rPr>
            </w:pPr>
            <w:r w:rsidRPr="00C65EE3">
              <w:rPr>
                <w:rFonts w:ascii="Arial" w:eastAsia="Arial" w:hAnsi="Arial" w:cs="Arial"/>
                <w:color w:val="000000" w:themeColor="text1"/>
                <w:kern w:val="2"/>
                <w:sz w:val="22"/>
                <w:szCs w:val="22"/>
              </w:rPr>
              <w:t>5.3.3. dėl kainų lygio pokyčio;</w:t>
            </w:r>
          </w:p>
          <w:p w14:paraId="057425F9" w14:textId="713F0007" w:rsidR="0006149F" w:rsidRPr="00C65EE3" w:rsidRDefault="009A09E2" w:rsidP="00D0747D">
            <w:pPr>
              <w:jc w:val="both"/>
              <w:rPr>
                <w:rFonts w:ascii="Arial" w:hAnsi="Arial" w:cs="Arial"/>
                <w:color w:val="FF0000"/>
                <w:kern w:val="2"/>
                <w:sz w:val="22"/>
                <w:szCs w:val="22"/>
              </w:rPr>
            </w:pPr>
            <w:r w:rsidRPr="00C65EE3">
              <w:rPr>
                <w:rFonts w:ascii="Arial" w:eastAsia="Arial" w:hAnsi="Arial" w:cs="Arial"/>
                <w:color w:val="000000" w:themeColor="text1"/>
                <w:kern w:val="2"/>
                <w:sz w:val="22"/>
                <w:szCs w:val="22"/>
              </w:rPr>
              <w:t xml:space="preserve">5.3.4. </w:t>
            </w:r>
            <w:r w:rsidR="00E30667" w:rsidRPr="00C65EE3">
              <w:rPr>
                <w:rFonts w:ascii="Arial" w:eastAsia="Arial" w:hAnsi="Arial" w:cs="Arial"/>
                <w:color w:val="000000" w:themeColor="text1"/>
                <w:kern w:val="2"/>
                <w:sz w:val="22"/>
                <w:szCs w:val="22"/>
              </w:rPr>
              <w:t>netaikoma</w:t>
            </w:r>
            <w:r w:rsidRPr="00C65EE3">
              <w:rPr>
                <w:rFonts w:ascii="Arial" w:eastAsia="Arial" w:hAnsi="Arial" w:cs="Arial"/>
                <w:color w:val="000000" w:themeColor="text1"/>
                <w:kern w:val="2"/>
                <w:sz w:val="22"/>
                <w:szCs w:val="22"/>
              </w:rPr>
              <w:t>.</w:t>
            </w:r>
          </w:p>
        </w:tc>
      </w:tr>
      <w:tr w:rsidR="0006149F" w:rsidRPr="00C65EE3" w14:paraId="18FA0D2A"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C645A3A" w14:textId="2BF72443" w:rsidR="0006149F" w:rsidRPr="00C65EE3" w:rsidRDefault="0006149F" w:rsidP="00D0747D">
            <w:pPr>
              <w:jc w:val="both"/>
              <w:rPr>
                <w:rFonts w:ascii="Arial" w:hAnsi="Arial" w:cs="Arial"/>
                <w:sz w:val="22"/>
                <w:szCs w:val="22"/>
              </w:rPr>
            </w:pPr>
          </w:p>
          <w:p w14:paraId="0B034EFE"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C65EE3" w14:paraId="0288B7A3"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C65EE3" w:rsidRDefault="009A09E2" w:rsidP="03352729">
            <w:pPr>
              <w:rPr>
                <w:rFonts w:ascii="Arial" w:hAnsi="Arial" w:cs="Arial"/>
                <w:sz w:val="22"/>
                <w:szCs w:val="22"/>
              </w:rPr>
            </w:pPr>
            <w:r w:rsidRPr="00C65EE3">
              <w:rPr>
                <w:rFonts w:ascii="Arial" w:eastAsia="Arial" w:hAnsi="Arial" w:cs="Arial"/>
                <w:b/>
                <w:bCs/>
                <w:kern w:val="2"/>
                <w:sz w:val="22"/>
                <w:szCs w:val="22"/>
              </w:rPr>
              <w:t>5.3.2.</w:t>
            </w:r>
            <w:r w:rsidRPr="00C65EE3">
              <w:rPr>
                <w:rFonts w:ascii="Arial" w:eastAsia="Arial" w:hAnsi="Arial" w:cs="Arial"/>
                <w:kern w:val="2"/>
                <w:sz w:val="22"/>
                <w:szCs w:val="22"/>
              </w:rPr>
              <w:t> </w:t>
            </w:r>
            <w:r w:rsidRPr="00C65EE3">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46591A49" w14:textId="541BAC48" w:rsidR="0006149F" w:rsidRPr="00C65EE3" w:rsidRDefault="0006149F" w:rsidP="00D0747D">
            <w:pPr>
              <w:jc w:val="both"/>
              <w:rPr>
                <w:rFonts w:ascii="Arial" w:hAnsi="Arial" w:cs="Arial"/>
                <w:sz w:val="22"/>
                <w:szCs w:val="22"/>
              </w:rPr>
            </w:pPr>
          </w:p>
          <w:p w14:paraId="5FD82823" w14:textId="15B54F54" w:rsidR="0006149F" w:rsidRPr="00C65EE3" w:rsidRDefault="0006149F" w:rsidP="00D0747D">
            <w:pPr>
              <w:jc w:val="both"/>
              <w:rPr>
                <w:rFonts w:ascii="Arial" w:hAnsi="Arial" w:cs="Arial"/>
                <w:sz w:val="22"/>
                <w:szCs w:val="22"/>
              </w:rPr>
            </w:pPr>
          </w:p>
        </w:tc>
      </w:tr>
      <w:tr w:rsidR="0006149F" w:rsidRPr="00C65EE3" w14:paraId="4A62C4EC"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5.3.3. Sutarties kainos / įkainių peržiūra dėl kainų lygio pokyčio</w:t>
            </w:r>
          </w:p>
          <w:p w14:paraId="6E4CD8B1" w14:textId="586481D1" w:rsidR="0006149F" w:rsidRPr="00C65EE3" w:rsidRDefault="0006149F" w:rsidP="34A2C303">
            <w:pPr>
              <w:rPr>
                <w:rFonts w:ascii="Arial" w:hAnsi="Arial" w:cs="Arial"/>
                <w:color w:val="4472C4"/>
                <w:kern w:val="2"/>
                <w:sz w:val="22"/>
                <w:szCs w:val="22"/>
              </w:rPr>
            </w:pPr>
          </w:p>
          <w:p w14:paraId="1521E3D5" w14:textId="0B537A7A" w:rsidR="0006149F" w:rsidRPr="00C65EE3"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7B1729E" w14:textId="18F0F1B3" w:rsidR="005019A5" w:rsidRPr="00C65EE3" w:rsidRDefault="005019A5" w:rsidP="005019A5">
            <w:pPr>
              <w:jc w:val="both"/>
              <w:rPr>
                <w:rFonts w:ascii="Arial" w:hAnsi="Arial" w:cs="Arial"/>
                <w:sz w:val="22"/>
                <w:szCs w:val="22"/>
              </w:rPr>
            </w:pPr>
            <w:r w:rsidRPr="00C65EE3">
              <w:rPr>
                <w:rFonts w:ascii="Arial" w:eastAsia="Arial" w:hAnsi="Arial" w:cs="Arial"/>
                <w:color w:val="000000"/>
                <w:kern w:val="2"/>
                <w:sz w:val="22"/>
                <w:szCs w:val="22"/>
              </w:rPr>
              <w:t>5.3.3.1. Bet</w:t>
            </w:r>
            <w:r w:rsidRPr="00C65EE3">
              <w:rPr>
                <w:rFonts w:ascii="Arial" w:eastAsia="Arial" w:hAnsi="Arial" w:cs="Arial"/>
                <w:kern w:val="2"/>
                <w:sz w:val="22"/>
                <w:szCs w:val="22"/>
              </w:rPr>
              <w:t xml:space="preserve"> kuri Sutarties šalis Sutarties galiojimo metu turi teisę inicijuoti Sutarties kainos / įkainių peržiūrą (keitimą) ne anksčiau kaip po 6 (šešių) mėnesių nuo </w:t>
            </w:r>
            <w:r w:rsidRPr="00C65EE3">
              <w:rPr>
                <w:rFonts w:ascii="Arial" w:eastAsia="Arial" w:hAnsi="Arial" w:cs="Arial"/>
                <w:sz w:val="22"/>
                <w:szCs w:val="22"/>
              </w:rPr>
              <w:t xml:space="preserve">Sutarties įsigaliojimo dienos </w:t>
            </w:r>
            <w:r w:rsidRPr="00C65EE3">
              <w:rPr>
                <w:rFonts w:ascii="Arial" w:eastAsia="Arial" w:hAnsi="Arial" w:cs="Arial"/>
                <w:kern w:val="2"/>
                <w:sz w:val="22"/>
                <w:szCs w:val="22"/>
              </w:rPr>
              <w:t xml:space="preserve">(jeigu peržiūra jau buvo atlikta – nuo Susitarimo dėl paskutinio perskaičiavimo pagal šį Specialiųjų sąlygų papunktį įsigaliojimo dienos), </w:t>
            </w:r>
            <w:r w:rsidRPr="00C65EE3">
              <w:rPr>
                <w:rFonts w:ascii="Arial" w:eastAsia="Arial" w:hAnsi="Arial" w:cs="Arial"/>
                <w:sz w:val="22"/>
                <w:szCs w:val="22"/>
              </w:rPr>
              <w:t>jeigu Vartojimo prekių ir paslaugų kainų pokytis (k), apskaičiuotas kaip nustatyta 5.3.3.6 papunktyje, viršija 5 procentus</w:t>
            </w:r>
            <w:r w:rsidRPr="00C65EE3">
              <w:rPr>
                <w:rFonts w:ascii="Arial" w:eastAsia="Arial" w:hAnsi="Arial" w:cs="Arial"/>
                <w:kern w:val="2"/>
                <w:sz w:val="22"/>
                <w:szCs w:val="22"/>
              </w:rPr>
              <w:t xml:space="preserve">. </w:t>
            </w:r>
          </w:p>
          <w:p w14:paraId="1D8718E0"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kern w:val="2"/>
                <w:sz w:val="22"/>
                <w:szCs w:val="22"/>
              </w:rPr>
              <w:t>5.3.3.2. Sutarties k</w:t>
            </w:r>
            <w:r w:rsidRPr="00C65EE3">
              <w:rPr>
                <w:rFonts w:ascii="Arial" w:eastAsia="Arial" w:hAnsi="Arial" w:cs="Arial"/>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2D21E6B"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kern w:val="2"/>
                <w:sz w:val="22"/>
                <w:szCs w:val="22"/>
              </w:rPr>
              <w:t>5.3.3.3. </w:t>
            </w:r>
            <w:r w:rsidRPr="00C65EE3">
              <w:rPr>
                <w:rFonts w:ascii="Arial" w:eastAsia="Arial" w:hAnsi="Arial" w:cs="Arial"/>
                <w:kern w:val="2"/>
                <w:sz w:val="22"/>
                <w:szCs w:val="22"/>
                <w:shd w:val="clear" w:color="auto" w:fill="FFFFFF"/>
              </w:rPr>
              <w:t>Jeigu Prekių tiekimas vėluoja dėl Tiekėjo kaltės, uždelstų pristatyti Prekių kaina / įkainiai nėra perskaičiuojami dėl kainų lygio kilimo (gali būti mažinami, tačiau negali būti didinami).</w:t>
            </w:r>
          </w:p>
          <w:p w14:paraId="31E5CEEE"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kern w:val="2"/>
                <w:sz w:val="22"/>
                <w:szCs w:val="22"/>
              </w:rPr>
              <w:t xml:space="preserve">5.3.3.4. Atlikdamos Sutarties kainos / įkainių peržiūrą </w:t>
            </w:r>
            <w:r w:rsidRPr="00C65EE3">
              <w:rPr>
                <w:rFonts w:ascii="Arial" w:eastAsia="Arial" w:hAnsi="Arial" w:cs="Arial"/>
                <w:kern w:val="2"/>
                <w:sz w:val="22"/>
                <w:szCs w:val="22"/>
                <w:shd w:val="clear" w:color="auto" w:fill="FFFFFF"/>
              </w:rPr>
              <w:t xml:space="preserve">Šalys vadovaujasi Valstybės duomenų agentūros viešai Oficialiosios </w:t>
            </w:r>
            <w:r w:rsidRPr="00C65EE3">
              <w:rPr>
                <w:rFonts w:ascii="Arial" w:eastAsia="Arial" w:hAnsi="Arial" w:cs="Arial"/>
                <w:kern w:val="2"/>
                <w:sz w:val="22"/>
                <w:szCs w:val="22"/>
                <w:shd w:val="clear" w:color="auto" w:fill="FFFFFF"/>
              </w:rPr>
              <w:lastRenderedPageBreak/>
              <w:t>statistikos portale paskelbtais Rodiklių duomenų bazės duomenimis. Iš kitos Šalies nereikalaujama pateikti oficialaus Valstybės duomenų agentūros ar kitos institucijos išduoto dokumento ar patvirtinimo.</w:t>
            </w:r>
          </w:p>
          <w:p w14:paraId="5840550E"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70BD6B3"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color w:val="000000"/>
                <w:kern w:val="2"/>
                <w:sz w:val="22"/>
                <w:szCs w:val="22"/>
                <w:shd w:val="clear" w:color="auto" w:fill="FFFFFF"/>
              </w:rPr>
              <w:t xml:space="preserve">5.3.3.6. Nauja </w:t>
            </w:r>
            <w:r w:rsidRPr="00C65EE3">
              <w:rPr>
                <w:rFonts w:ascii="Arial" w:eastAsia="Arial" w:hAnsi="Arial" w:cs="Arial"/>
                <w:kern w:val="2"/>
                <w:sz w:val="22"/>
                <w:szCs w:val="22"/>
                <w:shd w:val="clear" w:color="auto" w:fill="FFFFFF"/>
              </w:rPr>
              <w:t>Sutarties kaina / įkainiai apskaičiuojami pagal žemiau pateiktą formulę:</w:t>
            </w:r>
          </w:p>
          <w:p w14:paraId="5C3857FC" w14:textId="77777777" w:rsidR="005019A5" w:rsidRPr="00C65EE3" w:rsidRDefault="00000000" w:rsidP="005019A5">
            <w:pPr>
              <w:jc w:val="both"/>
              <w:textAlignment w:val="baseline"/>
              <w:rPr>
                <w:rFonts w:ascii="Arial" w:hAnsi="Arial" w:cs="Arial"/>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5019A5" w:rsidRPr="00C65EE3">
              <w:rPr>
                <w:rFonts w:ascii="Arial" w:eastAsia="Arial" w:hAnsi="Arial" w:cs="Arial"/>
                <w:kern w:val="2"/>
                <w:sz w:val="22"/>
                <w:szCs w:val="22"/>
              </w:rPr>
              <w:t>, kur a – kaina / įkainis (Eur be PVM)) (jei peržiūra jau buvo atlikta, tai po paskutinio perskaičiavimo) </w:t>
            </w:r>
          </w:p>
          <w:p w14:paraId="789438E8" w14:textId="77777777" w:rsidR="005019A5" w:rsidRPr="00C65EE3" w:rsidRDefault="005019A5" w:rsidP="005019A5">
            <w:pPr>
              <w:jc w:val="both"/>
              <w:textAlignment w:val="baseline"/>
              <w:rPr>
                <w:rFonts w:ascii="Arial" w:hAnsi="Arial" w:cs="Arial"/>
                <w:sz w:val="22"/>
                <w:szCs w:val="22"/>
              </w:rPr>
            </w:pPr>
            <w:r w:rsidRPr="00C65EE3">
              <w:rPr>
                <w:rFonts w:ascii="Arial" w:eastAsia="Arial" w:hAnsi="Arial" w:cs="Arial"/>
                <w:kern w:val="2"/>
                <w:sz w:val="22"/>
                <w:szCs w:val="22"/>
              </w:rPr>
              <w:t>a</w:t>
            </w:r>
            <w:r w:rsidRPr="00C65EE3">
              <w:rPr>
                <w:rFonts w:ascii="Arial" w:eastAsia="Arial" w:hAnsi="Arial" w:cs="Arial"/>
                <w:kern w:val="2"/>
                <w:sz w:val="22"/>
                <w:szCs w:val="22"/>
                <w:vertAlign w:val="subscript"/>
              </w:rPr>
              <w:t>1</w:t>
            </w:r>
            <w:r w:rsidRPr="00C65EE3">
              <w:rPr>
                <w:rFonts w:ascii="Arial" w:eastAsia="Arial" w:hAnsi="Arial" w:cs="Arial"/>
                <w:kern w:val="2"/>
                <w:sz w:val="22"/>
                <w:szCs w:val="22"/>
              </w:rPr>
              <w:t xml:space="preserve"> – perskaičiuota (pakeista) kaina / įkainis (Eur be PVM) </w:t>
            </w:r>
          </w:p>
          <w:p w14:paraId="69581EBB" w14:textId="77777777" w:rsidR="005019A5" w:rsidRPr="00C65EE3" w:rsidRDefault="005019A5" w:rsidP="005019A5">
            <w:pPr>
              <w:jc w:val="both"/>
              <w:textAlignment w:val="baseline"/>
              <w:rPr>
                <w:rFonts w:ascii="Arial" w:hAnsi="Arial" w:cs="Arial"/>
                <w:sz w:val="22"/>
                <w:szCs w:val="22"/>
              </w:rPr>
            </w:pPr>
            <w:r w:rsidRPr="00C65EE3">
              <w:rPr>
                <w:rFonts w:ascii="Arial" w:eastAsia="Arial" w:hAnsi="Arial" w:cs="Arial"/>
                <w:kern w:val="2"/>
                <w:sz w:val="22"/>
                <w:szCs w:val="22"/>
              </w:rPr>
              <w:t>k – pagal vartotojų kainų indeksą „Vartojimo prekių ir paslaugų“ apskaičiuotas Vartojimo prekių ir paslaugų kainų pokytis (padidėjimas arba sumažėjimas) (%). „k“ reikšmė skaičiuojama pagal formulę</w:t>
            </w:r>
            <w:r w:rsidRPr="00C65EE3">
              <w:rPr>
                <w:rFonts w:ascii="Arial" w:eastAsia="Arial" w:hAnsi="Arial" w:cs="Arial"/>
                <w:color w:val="D13438"/>
                <w:kern w:val="2"/>
                <w:sz w:val="22"/>
                <w:szCs w:val="22"/>
              </w:rPr>
              <w:t xml:space="preserve"> </w:t>
            </w:r>
            <w:r w:rsidRPr="00C65EE3">
              <w:rPr>
                <w:rFonts w:ascii="Arial" w:eastAsia="Arial" w:hAnsi="Arial" w:cs="Arial"/>
                <w:kern w:val="2"/>
                <w:sz w:val="22"/>
                <w:szCs w:val="22"/>
              </w:rPr>
              <w:t>:</w:t>
            </w:r>
          </w:p>
          <w:p w14:paraId="749FCEE9" w14:textId="77777777" w:rsidR="005019A5" w:rsidRPr="00C65EE3" w:rsidRDefault="005019A5" w:rsidP="005019A5">
            <w:pPr>
              <w:jc w:val="both"/>
              <w:textAlignment w:val="baseline"/>
              <w:rPr>
                <w:rFonts w:ascii="Arial" w:hAnsi="Arial" w:cs="Arial"/>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C65EE3">
              <w:rPr>
                <w:rFonts w:ascii="Arial" w:eastAsia="Arial" w:hAnsi="Arial" w:cs="Arial"/>
                <w:kern w:val="2"/>
                <w:sz w:val="22"/>
                <w:szCs w:val="22"/>
              </w:rPr>
              <w:t>, (proc.) kur</w:t>
            </w:r>
          </w:p>
          <w:p w14:paraId="31D1BED3" w14:textId="77777777" w:rsidR="005019A5" w:rsidRPr="00C65EE3" w:rsidRDefault="005019A5" w:rsidP="005019A5">
            <w:pPr>
              <w:jc w:val="both"/>
              <w:textAlignment w:val="baseline"/>
              <w:rPr>
                <w:rFonts w:ascii="Arial" w:hAnsi="Arial" w:cs="Arial"/>
                <w:sz w:val="22"/>
                <w:szCs w:val="22"/>
              </w:rPr>
            </w:pPr>
            <w:proofErr w:type="spellStart"/>
            <w:r w:rsidRPr="00C65EE3">
              <w:rPr>
                <w:rFonts w:ascii="Arial" w:eastAsia="Arial" w:hAnsi="Arial" w:cs="Arial"/>
                <w:kern w:val="2"/>
                <w:sz w:val="22"/>
                <w:szCs w:val="22"/>
              </w:rPr>
              <w:t>Ind</w:t>
            </w:r>
            <w:r w:rsidRPr="00C65EE3">
              <w:rPr>
                <w:rFonts w:ascii="Arial" w:eastAsia="Arial" w:hAnsi="Arial" w:cs="Arial"/>
                <w:kern w:val="2"/>
                <w:sz w:val="22"/>
                <w:szCs w:val="22"/>
                <w:vertAlign w:val="subscript"/>
              </w:rPr>
              <w:t>naujausias</w:t>
            </w:r>
            <w:proofErr w:type="spellEnd"/>
            <w:r w:rsidRPr="00C65EE3">
              <w:rPr>
                <w:rFonts w:ascii="Arial" w:eastAsia="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569279FF" w14:textId="77777777" w:rsidR="005019A5" w:rsidRPr="00C65EE3" w:rsidRDefault="005019A5" w:rsidP="005019A5">
            <w:pPr>
              <w:jc w:val="both"/>
              <w:rPr>
                <w:rFonts w:ascii="Arial" w:hAnsi="Arial" w:cs="Arial"/>
                <w:sz w:val="22"/>
                <w:szCs w:val="22"/>
              </w:rPr>
            </w:pPr>
            <w:proofErr w:type="spellStart"/>
            <w:r w:rsidRPr="00C65EE3">
              <w:rPr>
                <w:rFonts w:ascii="Arial" w:eastAsia="Arial" w:hAnsi="Arial" w:cs="Arial"/>
                <w:kern w:val="2"/>
                <w:sz w:val="22"/>
                <w:szCs w:val="22"/>
              </w:rPr>
              <w:t>Ind</w:t>
            </w:r>
            <w:r w:rsidRPr="00C65EE3">
              <w:rPr>
                <w:rFonts w:ascii="Arial" w:eastAsia="Arial" w:hAnsi="Arial" w:cs="Arial"/>
                <w:kern w:val="2"/>
                <w:sz w:val="22"/>
                <w:szCs w:val="22"/>
                <w:vertAlign w:val="subscript"/>
              </w:rPr>
              <w:t>pradžia</w:t>
            </w:r>
            <w:proofErr w:type="spellEnd"/>
            <w:r w:rsidRPr="00C65EE3">
              <w:rPr>
                <w:rFonts w:ascii="Arial" w:eastAsia="Arial" w:hAnsi="Arial" w:cs="Arial"/>
                <w:kern w:val="2"/>
                <w:sz w:val="22"/>
                <w:szCs w:val="22"/>
              </w:rPr>
              <w:t xml:space="preserve"> – laikotarpio pradžios datos (mėnesio) vartojimo prekių ir paslaugų indeksas „Vartojimo prekių ir paslaugų“. Pirmojo perskaičiavimo atveju laikotarpio pradžia (mėnuo) yra </w:t>
            </w:r>
            <w:r w:rsidRPr="00C65EE3">
              <w:rPr>
                <w:rFonts w:ascii="Arial" w:eastAsia="Arial" w:hAnsi="Arial" w:cs="Arial"/>
                <w:sz w:val="22"/>
                <w:szCs w:val="22"/>
              </w:rPr>
              <w:t>Sutarties įsigaliojimo dienos mėnuo.</w:t>
            </w:r>
            <w:r w:rsidRPr="00C65EE3">
              <w:rPr>
                <w:rFonts w:ascii="Arial" w:eastAsia="Arial" w:hAnsi="Arial" w:cs="Arial"/>
                <w:kern w:val="2"/>
                <w:sz w:val="22"/>
                <w:szCs w:val="22"/>
              </w:rPr>
              <w:t xml:space="preserve"> Antrojo ir vėlesnių perskaičiavimų atveju laikotarpio pradžia (mėnuo) yra paskutinio perskaičiavimo metu naudotos paskelbto atitinkamo indekso reikšmės mėnuo.</w:t>
            </w:r>
          </w:p>
          <w:p w14:paraId="4C5F0134"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kern w:val="2"/>
                <w:sz w:val="22"/>
                <w:szCs w:val="22"/>
              </w:rPr>
              <w:t>5.3.3.7. </w:t>
            </w:r>
            <w:r w:rsidRPr="00C65EE3">
              <w:rPr>
                <w:rFonts w:ascii="Arial" w:eastAsia="Arial" w:hAnsi="Arial" w:cs="Arial"/>
                <w:kern w:val="2"/>
                <w:sz w:val="22"/>
                <w:szCs w:val="22"/>
                <w:shd w:val="clear" w:color="auto" w:fill="FFFFFF"/>
              </w:rPr>
              <w:t xml:space="preserve">Skaičiavimams indeksų reikšmės imamos </w:t>
            </w:r>
            <w:r w:rsidRPr="00C65EE3">
              <w:rPr>
                <w:rFonts w:ascii="Arial" w:eastAsia="Arial" w:hAnsi="Arial" w:cs="Arial"/>
                <w:b/>
                <w:bCs/>
                <w:kern w:val="2"/>
                <w:sz w:val="22"/>
                <w:szCs w:val="22"/>
                <w:shd w:val="clear" w:color="auto" w:fill="FFFFFF"/>
              </w:rPr>
              <w:t>keturių</w:t>
            </w:r>
            <w:r w:rsidRPr="00C65EE3">
              <w:rPr>
                <w:rFonts w:ascii="Arial" w:eastAsia="Arial" w:hAnsi="Arial" w:cs="Arial"/>
                <w:kern w:val="2"/>
                <w:sz w:val="22"/>
                <w:szCs w:val="22"/>
                <w:shd w:val="clear" w:color="auto" w:fill="FFFFFF"/>
              </w:rPr>
              <w:t xml:space="preserve"> skaitmenų po kablelio tikslumu. Apskaičiuotas pokytis (k) tolimesniems skaičiavimams naudojamas suapvalinus iki </w:t>
            </w:r>
            <w:r w:rsidRPr="00C65EE3">
              <w:rPr>
                <w:rFonts w:ascii="Arial" w:eastAsia="Arial" w:hAnsi="Arial" w:cs="Arial"/>
                <w:b/>
                <w:bCs/>
                <w:kern w:val="2"/>
                <w:sz w:val="22"/>
                <w:szCs w:val="22"/>
                <w:shd w:val="clear" w:color="auto" w:fill="FFFFFF"/>
              </w:rPr>
              <w:t>vieno</w:t>
            </w:r>
            <w:r w:rsidRPr="00C65EE3">
              <w:rPr>
                <w:rFonts w:ascii="Arial" w:eastAsia="Arial" w:hAnsi="Arial" w:cs="Arial"/>
                <w:kern w:val="2"/>
                <w:sz w:val="22"/>
                <w:szCs w:val="22"/>
                <w:shd w:val="clear" w:color="auto" w:fill="FFFFFF"/>
              </w:rPr>
              <w:t xml:space="preserve"> skaitmens po kablelio, o apskaičiuotas įkainis „a</w:t>
            </w:r>
            <w:r w:rsidRPr="00C65EE3">
              <w:rPr>
                <w:rFonts w:ascii="Arial" w:eastAsia="Arial" w:hAnsi="Arial" w:cs="Arial"/>
                <w:kern w:val="2"/>
                <w:sz w:val="22"/>
                <w:szCs w:val="22"/>
                <w:shd w:val="clear" w:color="auto" w:fill="FFFFFF"/>
                <w:vertAlign w:val="subscript"/>
              </w:rPr>
              <w:t>1</w:t>
            </w:r>
            <w:r w:rsidRPr="00C65EE3">
              <w:rPr>
                <w:rFonts w:ascii="Arial" w:eastAsia="Arial" w:hAnsi="Arial" w:cs="Arial"/>
                <w:kern w:val="2"/>
                <w:sz w:val="22"/>
                <w:szCs w:val="22"/>
                <w:shd w:val="clear" w:color="auto" w:fill="FFFFFF"/>
              </w:rPr>
              <w:t xml:space="preserve">“ suapvalinamas iki </w:t>
            </w:r>
            <w:r w:rsidRPr="00C65EE3">
              <w:rPr>
                <w:rFonts w:ascii="Arial" w:eastAsia="Arial" w:hAnsi="Arial" w:cs="Arial"/>
                <w:b/>
                <w:bCs/>
                <w:kern w:val="2"/>
                <w:sz w:val="22"/>
                <w:szCs w:val="22"/>
                <w:shd w:val="clear" w:color="auto" w:fill="FFFFFF"/>
              </w:rPr>
              <w:t xml:space="preserve">dviejų </w:t>
            </w:r>
            <w:r w:rsidRPr="00C65EE3">
              <w:rPr>
                <w:rFonts w:ascii="Arial" w:eastAsia="Arial" w:hAnsi="Arial" w:cs="Arial"/>
                <w:kern w:val="2"/>
                <w:sz w:val="22"/>
                <w:szCs w:val="22"/>
                <w:shd w:val="clear" w:color="auto" w:fill="FFFFFF"/>
              </w:rPr>
              <w:t>skaitmenų po kablelio.</w:t>
            </w:r>
          </w:p>
          <w:p w14:paraId="73BE125C" w14:textId="77777777" w:rsidR="005019A5" w:rsidRPr="00C65EE3" w:rsidRDefault="005019A5" w:rsidP="005019A5">
            <w:pPr>
              <w:jc w:val="both"/>
              <w:rPr>
                <w:rFonts w:ascii="Arial" w:hAnsi="Arial" w:cs="Arial"/>
                <w:kern w:val="2"/>
                <w:sz w:val="22"/>
                <w:szCs w:val="22"/>
                <w:shd w:val="clear" w:color="auto" w:fill="FFFFFF"/>
              </w:rPr>
            </w:pPr>
            <w:r w:rsidRPr="00C65EE3">
              <w:rPr>
                <w:rFonts w:ascii="Arial" w:eastAsia="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65EE3">
              <w:rPr>
                <w:rFonts w:ascii="Arial" w:eastAsia="Arial" w:hAnsi="Arial" w:cs="Arial"/>
                <w:kern w:val="2"/>
                <w:sz w:val="22"/>
                <w:szCs w:val="22"/>
                <w:bdr w:val="none" w:sz="0" w:space="0" w:color="auto" w:frame="1"/>
              </w:rPr>
              <w:t>kitus oficialius šaltinių duomenis</w:t>
            </w:r>
            <w:r w:rsidRPr="00C65EE3">
              <w:rPr>
                <w:rFonts w:ascii="Arial" w:eastAsia="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DD357E5" w14:textId="77777777" w:rsidR="005019A5" w:rsidRPr="00C65EE3" w:rsidRDefault="005019A5" w:rsidP="005019A5">
            <w:pPr>
              <w:jc w:val="both"/>
              <w:rPr>
                <w:rFonts w:ascii="Arial" w:hAnsi="Arial" w:cs="Arial"/>
                <w:color w:val="000000"/>
                <w:kern w:val="2"/>
                <w:sz w:val="22"/>
                <w:szCs w:val="22"/>
                <w:shd w:val="clear" w:color="auto" w:fill="FFFFFF"/>
              </w:rPr>
            </w:pPr>
            <w:r w:rsidRPr="00C65EE3">
              <w:rPr>
                <w:rFonts w:ascii="Arial" w:eastAsia="Arial" w:hAnsi="Arial" w:cs="Arial"/>
                <w:kern w:val="2"/>
                <w:sz w:val="22"/>
                <w:szCs w:val="22"/>
                <w:shd w:val="clear" w:color="auto" w:fill="FFFFFF"/>
              </w:rPr>
              <w:t>5</w:t>
            </w:r>
            <w:r w:rsidRPr="00C65EE3">
              <w:rPr>
                <w:rFonts w:ascii="Arial" w:eastAsia="Arial" w:hAnsi="Arial" w:cs="Arial"/>
                <w:kern w:val="2"/>
                <w:sz w:val="22"/>
                <w:szCs w:val="22"/>
              </w:rPr>
              <w:t>.3.3.9. </w:t>
            </w:r>
            <w:r w:rsidRPr="00C65EE3">
              <w:rPr>
                <w:rFonts w:ascii="Arial" w:eastAsia="Arial" w:hAnsi="Arial" w:cs="Arial"/>
                <w:kern w:val="2"/>
                <w:sz w:val="22"/>
                <w:szCs w:val="22"/>
                <w:shd w:val="clear" w:color="auto" w:fill="FFFFFF"/>
              </w:rPr>
              <w:t>Susitarimas turi būti sudarytas per 30 (trisdešimt) kalendorinių dienų nuo Šalies pateikto tinkamo prašymo perskaičiuoti S</w:t>
            </w:r>
            <w:r w:rsidRPr="00C65EE3">
              <w:rPr>
                <w:rFonts w:ascii="Arial" w:eastAsia="Arial" w:hAnsi="Arial" w:cs="Arial"/>
                <w:kern w:val="2"/>
                <w:sz w:val="22"/>
                <w:szCs w:val="22"/>
              </w:rPr>
              <w:t xml:space="preserve">utarties </w:t>
            </w:r>
            <w:r w:rsidRPr="00C65EE3">
              <w:rPr>
                <w:rFonts w:ascii="Arial" w:eastAsia="Arial" w:hAnsi="Arial" w:cs="Arial"/>
                <w:kern w:val="2"/>
                <w:sz w:val="22"/>
                <w:szCs w:val="22"/>
                <w:shd w:val="clear" w:color="auto" w:fill="FFFFFF"/>
              </w:rPr>
              <w:t xml:space="preserve">kainą / įkainius gavimo </w:t>
            </w:r>
            <w:r w:rsidRPr="00C65EE3">
              <w:rPr>
                <w:rFonts w:ascii="Arial" w:eastAsia="Arial" w:hAnsi="Arial" w:cs="Arial"/>
                <w:color w:val="000000"/>
                <w:kern w:val="2"/>
                <w:sz w:val="22"/>
                <w:szCs w:val="22"/>
                <w:shd w:val="clear" w:color="auto" w:fill="FFFFFF"/>
              </w:rPr>
              <w:t>dienos.</w:t>
            </w:r>
          </w:p>
          <w:p w14:paraId="74FDDF0C" w14:textId="0FDFCB6E" w:rsidR="0006149F" w:rsidRPr="00C65EE3" w:rsidRDefault="005019A5" w:rsidP="005019A5">
            <w:pPr>
              <w:jc w:val="both"/>
              <w:rPr>
                <w:rFonts w:ascii="Arial" w:hAnsi="Arial" w:cs="Arial"/>
                <w:color w:val="4472C4"/>
                <w:kern w:val="2"/>
                <w:sz w:val="22"/>
                <w:szCs w:val="22"/>
              </w:rPr>
            </w:pPr>
            <w:r w:rsidRPr="00C65EE3">
              <w:rPr>
                <w:rFonts w:ascii="Arial" w:eastAsia="Arial" w:hAnsi="Arial" w:cs="Arial"/>
                <w:color w:val="000000"/>
                <w:kern w:val="2"/>
                <w:sz w:val="22"/>
                <w:szCs w:val="22"/>
                <w:shd w:val="clear" w:color="auto" w:fill="FFFFFF"/>
              </w:rPr>
              <w:t>5.3.3.10. </w:t>
            </w:r>
            <w:r w:rsidRPr="00C65EE3">
              <w:rPr>
                <w:rFonts w:ascii="Arial" w:eastAsia="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149F" w:rsidRPr="00C65EE3" w14:paraId="227B794B"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50D1FA48" w14:textId="18B048B0" w:rsidR="0006149F" w:rsidRPr="00C65EE3" w:rsidRDefault="0006149F" w:rsidP="00D0747D">
            <w:pPr>
              <w:jc w:val="both"/>
              <w:rPr>
                <w:rFonts w:ascii="Arial" w:hAnsi="Arial" w:cs="Arial"/>
                <w:sz w:val="22"/>
                <w:szCs w:val="22"/>
              </w:rPr>
            </w:pPr>
          </w:p>
        </w:tc>
      </w:tr>
      <w:tr w:rsidR="0006149F" w:rsidRPr="00C65EE3" w14:paraId="4F873F42"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lastRenderedPageBreak/>
              <w:t xml:space="preserve">5.4. Sutarties kainos / įkainių apskaičiavimas taikant </w:t>
            </w:r>
            <w:r w:rsidRPr="00C65EE3">
              <w:rPr>
                <w:rFonts w:ascii="Arial" w:eastAsia="Arial" w:hAnsi="Arial" w:cs="Arial"/>
                <w:b/>
                <w:bCs/>
                <w:kern w:val="2"/>
                <w:sz w:val="22"/>
                <w:szCs w:val="22"/>
                <w:u w:val="single"/>
              </w:rPr>
              <w:t>kiekio (apimties)</w:t>
            </w:r>
            <w:r w:rsidRPr="00C65EE3">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2843E3CF" w14:textId="3DE157D0" w:rsidR="0006149F" w:rsidRPr="00C65EE3" w:rsidRDefault="0006149F" w:rsidP="00D0747D">
            <w:pPr>
              <w:jc w:val="both"/>
              <w:rPr>
                <w:rFonts w:ascii="Arial" w:hAnsi="Arial" w:cs="Arial"/>
                <w:sz w:val="22"/>
                <w:szCs w:val="22"/>
              </w:rPr>
            </w:pPr>
          </w:p>
        </w:tc>
      </w:tr>
      <w:tr w:rsidR="0006149F" w:rsidRPr="00C65EE3" w14:paraId="5622F6CA"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74BDF7" w14:textId="1253748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 xml:space="preserve">Pirkėjas atsiskaito su Tiekėju ne vėliau kaip per </w:t>
            </w:r>
            <w:r w:rsidR="00B21C29" w:rsidRPr="00C65EE3">
              <w:rPr>
                <w:rFonts w:ascii="Arial" w:eastAsia="Arial" w:hAnsi="Arial" w:cs="Arial"/>
                <w:kern w:val="2"/>
                <w:sz w:val="22"/>
                <w:szCs w:val="22"/>
                <w:shd w:val="clear" w:color="auto" w:fill="FFFFFF"/>
              </w:rPr>
              <w:t>30</w:t>
            </w:r>
            <w:r w:rsidR="00C65EE3">
              <w:rPr>
                <w:rFonts w:ascii="Arial" w:eastAsia="Arial" w:hAnsi="Arial" w:cs="Arial"/>
                <w:kern w:val="2"/>
                <w:sz w:val="22"/>
                <w:szCs w:val="22"/>
                <w:shd w:val="clear" w:color="auto" w:fill="FFFFFF"/>
              </w:rPr>
              <w:t xml:space="preserve"> (trisdešimt)</w:t>
            </w:r>
            <w:r w:rsidR="00B21C29" w:rsidRPr="00C65EE3">
              <w:rPr>
                <w:rFonts w:ascii="Arial" w:eastAsia="Arial" w:hAnsi="Arial" w:cs="Arial"/>
                <w:kern w:val="2"/>
                <w:sz w:val="22"/>
                <w:szCs w:val="22"/>
                <w:shd w:val="clear" w:color="auto" w:fill="FFFFFF"/>
              </w:rPr>
              <w:t xml:space="preserve"> kalendorinių dienų</w:t>
            </w:r>
            <w:r w:rsidRPr="00C65EE3">
              <w:rPr>
                <w:rFonts w:ascii="Arial" w:eastAsia="Arial" w:hAnsi="Arial" w:cs="Arial"/>
                <w:kern w:val="2"/>
                <w:sz w:val="22"/>
                <w:szCs w:val="22"/>
              </w:rPr>
              <w:t xml:space="preserve"> nuo Sąskaitos gavimo dienos.</w:t>
            </w:r>
          </w:p>
          <w:p w14:paraId="58AFD2B0" w14:textId="7A924DC4" w:rsidR="0006149F" w:rsidRPr="00C65EE3" w:rsidRDefault="0006149F" w:rsidP="00D0747D">
            <w:pPr>
              <w:jc w:val="both"/>
              <w:rPr>
                <w:rFonts w:ascii="Arial" w:hAnsi="Arial" w:cs="Arial"/>
                <w:sz w:val="22"/>
                <w:szCs w:val="22"/>
              </w:rPr>
            </w:pPr>
          </w:p>
          <w:p w14:paraId="6C3280B4" w14:textId="59048DD7" w:rsidR="0006149F" w:rsidRPr="00C65EE3" w:rsidRDefault="009A09E2" w:rsidP="00D0747D">
            <w:pPr>
              <w:jc w:val="both"/>
              <w:rPr>
                <w:rFonts w:ascii="Arial" w:hAnsi="Arial" w:cs="Arial"/>
                <w:kern w:val="2"/>
                <w:sz w:val="22"/>
                <w:szCs w:val="22"/>
                <w:shd w:val="clear" w:color="auto" w:fill="FFFFFF"/>
              </w:rPr>
            </w:pPr>
            <w:r w:rsidRPr="00C65EE3">
              <w:rPr>
                <w:rFonts w:ascii="Arial" w:eastAsia="Arial" w:hAnsi="Arial" w:cs="Arial"/>
                <w:kern w:val="2"/>
                <w:sz w:val="22"/>
                <w:szCs w:val="22"/>
                <w:shd w:val="clear" w:color="auto" w:fill="FFFFFF"/>
              </w:rPr>
              <w:t xml:space="preserve">Apmokėjimo sąlygos: </w:t>
            </w:r>
          </w:p>
          <w:p w14:paraId="2284A7B8" w14:textId="308A8D90" w:rsidR="0006149F" w:rsidRPr="00C65EE3" w:rsidRDefault="00B70988" w:rsidP="00B70988">
            <w:pPr>
              <w:jc w:val="both"/>
              <w:rPr>
                <w:rFonts w:ascii="Arial" w:hAnsi="Arial" w:cs="Arial"/>
                <w:color w:val="FF0000"/>
                <w:kern w:val="2"/>
                <w:sz w:val="22"/>
                <w:szCs w:val="22"/>
                <w:shd w:val="clear" w:color="auto" w:fill="FFFFFF"/>
              </w:rPr>
            </w:pPr>
            <w:r w:rsidRPr="00C65EE3">
              <w:rPr>
                <w:rFonts w:ascii="Arial" w:eastAsia="Arial" w:hAnsi="Arial" w:cs="Arial"/>
                <w:kern w:val="2"/>
                <w:sz w:val="22"/>
                <w:szCs w:val="22"/>
                <w:shd w:val="clear" w:color="auto" w:fill="FFFFFF"/>
              </w:rPr>
              <w:t>1</w:t>
            </w:r>
            <w:r w:rsidR="009A09E2" w:rsidRPr="00C65EE3">
              <w:rPr>
                <w:rFonts w:ascii="Arial" w:eastAsia="Arial" w:hAnsi="Arial" w:cs="Arial"/>
                <w:kern w:val="2"/>
                <w:sz w:val="22"/>
                <w:szCs w:val="22"/>
                <w:shd w:val="clear" w:color="auto" w:fill="FFFFFF"/>
              </w:rPr>
              <w:t>) įvykdžius užsakymą, mokama už konkretų kiekį / apimtį pagal nustatytus įkainius</w:t>
            </w:r>
            <w:r w:rsidRPr="00C65EE3">
              <w:rPr>
                <w:rFonts w:ascii="Arial" w:eastAsia="Arial" w:hAnsi="Arial" w:cs="Arial"/>
                <w:kern w:val="2"/>
                <w:sz w:val="22"/>
                <w:szCs w:val="22"/>
                <w:shd w:val="clear" w:color="auto" w:fill="FFFFFF"/>
              </w:rPr>
              <w:t>.</w:t>
            </w:r>
          </w:p>
        </w:tc>
      </w:tr>
      <w:tr w:rsidR="0006149F" w:rsidRPr="00C65EE3" w14:paraId="677662BB"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BAFC246"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49D40FFE" w14:textId="1AEB265B" w:rsidR="0006149F" w:rsidRPr="00C65EE3" w:rsidRDefault="0006149F" w:rsidP="00D0747D">
            <w:pPr>
              <w:spacing w:line="259" w:lineRule="auto"/>
              <w:jc w:val="both"/>
              <w:rPr>
                <w:rFonts w:ascii="Arial" w:hAnsi="Arial" w:cs="Arial"/>
                <w:color w:val="000000"/>
                <w:kern w:val="2"/>
                <w:sz w:val="22"/>
                <w:szCs w:val="22"/>
                <w:shd w:val="clear" w:color="auto" w:fill="FFFFFF"/>
              </w:rPr>
            </w:pPr>
          </w:p>
        </w:tc>
      </w:tr>
      <w:tr w:rsidR="0006149F" w:rsidRPr="00C65EE3" w14:paraId="63581E93"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0E796D05" w14:textId="728526FF" w:rsidR="0006149F" w:rsidRPr="00C65EE3" w:rsidRDefault="009A09E2" w:rsidP="00D0747D">
            <w:pPr>
              <w:jc w:val="both"/>
              <w:rPr>
                <w:rFonts w:ascii="Arial" w:hAnsi="Arial" w:cs="Arial"/>
                <w:sz w:val="22"/>
                <w:szCs w:val="22"/>
              </w:rPr>
            </w:pPr>
            <w:r w:rsidRPr="00C65EE3">
              <w:rPr>
                <w:rFonts w:ascii="Arial" w:eastAsia="Arial" w:hAnsi="Arial" w:cs="Arial"/>
                <w:color w:val="000000"/>
                <w:kern w:val="2"/>
                <w:sz w:val="22"/>
                <w:szCs w:val="22"/>
                <w:shd w:val="clear" w:color="auto" w:fill="FFFFFF"/>
              </w:rPr>
              <w:t xml:space="preserve"> </w:t>
            </w:r>
          </w:p>
        </w:tc>
      </w:tr>
      <w:tr w:rsidR="0006149F" w:rsidRPr="00C65EE3" w14:paraId="151B8016" w14:textId="77777777" w:rsidTr="620E2B63">
        <w:trPr>
          <w:trHeight w:val="300"/>
        </w:trPr>
        <w:tc>
          <w:tcPr>
            <w:tcW w:w="9535" w:type="dxa"/>
            <w:gridSpan w:val="5"/>
          </w:tcPr>
          <w:p w14:paraId="4699CB5D"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6. PREKIŲ KOKYBĖ IR GARANTINIAI ĮSIPAREIGOJIMAI</w:t>
            </w:r>
          </w:p>
        </w:tc>
      </w:tr>
      <w:tr w:rsidR="0006149F" w:rsidRPr="00C65EE3" w14:paraId="1760C14D"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004ABC7D"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Prekėms nustatomas</w:t>
            </w:r>
            <w:r w:rsidR="00B21C29" w:rsidRPr="00C65EE3">
              <w:rPr>
                <w:rFonts w:ascii="Arial" w:eastAsia="Arial" w:hAnsi="Arial" w:cs="Arial"/>
                <w:kern w:val="2"/>
                <w:sz w:val="22"/>
                <w:szCs w:val="22"/>
              </w:rPr>
              <w:t xml:space="preserve"> </w:t>
            </w:r>
            <w:r w:rsidRPr="00C65EE3">
              <w:rPr>
                <w:rFonts w:ascii="Arial" w:eastAsia="Arial" w:hAnsi="Arial" w:cs="Arial"/>
                <w:color w:val="000000" w:themeColor="text1"/>
                <w:kern w:val="2"/>
                <w:sz w:val="22"/>
                <w:szCs w:val="22"/>
              </w:rPr>
              <w:t>Techninėje specifikacijoje nustatytas</w:t>
            </w:r>
            <w:r w:rsidRPr="00C65EE3">
              <w:rPr>
                <w:rFonts w:ascii="Arial" w:eastAsia="Arial" w:hAnsi="Arial" w:cs="Arial"/>
                <w:color w:val="000000" w:themeColor="text1"/>
                <w:sz w:val="22"/>
                <w:szCs w:val="22"/>
              </w:rPr>
              <w:t xml:space="preserve"> </w:t>
            </w:r>
            <w:r w:rsidRPr="00C65EE3">
              <w:rPr>
                <w:rFonts w:ascii="Arial" w:eastAsia="Arial" w:hAnsi="Arial" w:cs="Arial"/>
                <w:kern w:val="2"/>
                <w:sz w:val="22"/>
                <w:szCs w:val="22"/>
              </w:rPr>
              <w:t xml:space="preserve">garantinis terminas, kuris yra </w:t>
            </w:r>
            <w:r w:rsidRPr="00C65EE3">
              <w:rPr>
                <w:rFonts w:ascii="Arial" w:eastAsia="Arial" w:hAnsi="Arial" w:cs="Arial"/>
                <w:color w:val="4472C4"/>
                <w:kern w:val="2"/>
                <w:sz w:val="22"/>
                <w:szCs w:val="22"/>
              </w:rPr>
              <w:t>(</w:t>
            </w:r>
            <w:r w:rsidR="00DE04EA" w:rsidRPr="00C65EE3">
              <w:rPr>
                <w:rFonts w:ascii="Arial" w:eastAsia="Arial" w:hAnsi="Arial" w:cs="Arial"/>
                <w:color w:val="4472C4"/>
                <w:kern w:val="2"/>
                <w:sz w:val="22"/>
                <w:szCs w:val="22"/>
              </w:rPr>
              <w:t>nurodyti</w:t>
            </w:r>
            <w:r w:rsidRPr="00C65EE3">
              <w:rPr>
                <w:rFonts w:ascii="Arial" w:eastAsia="Arial" w:hAnsi="Arial" w:cs="Arial"/>
                <w:color w:val="4472C4"/>
                <w:kern w:val="2"/>
                <w:sz w:val="22"/>
                <w:szCs w:val="22"/>
              </w:rPr>
              <w:t>)</w:t>
            </w:r>
            <w:r w:rsidRPr="00C65EE3">
              <w:rPr>
                <w:rFonts w:ascii="Arial" w:eastAsia="Arial" w:hAnsi="Arial" w:cs="Arial"/>
                <w:kern w:val="2"/>
                <w:sz w:val="22"/>
                <w:szCs w:val="22"/>
              </w:rPr>
              <w:t>. Garantinis terminas, skaičiuojamas nuo Prekių perdavimo–priėmimo akto ar Sąskaitos (kai Prekių perdavimo–priėmimo aktas nėra pasirašomas) pasirašymo dienos.</w:t>
            </w:r>
          </w:p>
        </w:tc>
      </w:tr>
      <w:tr w:rsidR="0006149F" w:rsidRPr="00C65EE3" w14:paraId="1D6606EC"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6A3B0E" w14:textId="50346E10" w:rsidR="0006149F" w:rsidRPr="00C65EE3" w:rsidRDefault="009A09E2" w:rsidP="00D0747D">
            <w:pPr>
              <w:jc w:val="both"/>
              <w:rPr>
                <w:rFonts w:ascii="Arial" w:eastAsia="Arial" w:hAnsi="Arial" w:cs="Arial"/>
                <w:sz w:val="22"/>
                <w:szCs w:val="22"/>
              </w:rPr>
            </w:pPr>
            <w:r w:rsidRPr="00C65EE3">
              <w:rPr>
                <w:rFonts w:ascii="Arial" w:eastAsia="Arial" w:hAnsi="Arial" w:cs="Arial"/>
                <w:sz w:val="22"/>
                <w:szCs w:val="22"/>
              </w:rPr>
              <w:t xml:space="preserve">Garantinio termino laikotarpiu nustačius Prekių trūkumų, Tiekėjas turi </w:t>
            </w:r>
            <w:r w:rsidRPr="00C65EE3">
              <w:rPr>
                <w:rFonts w:ascii="Arial" w:eastAsia="Arial" w:hAnsi="Arial" w:cs="Arial"/>
                <w:b/>
                <w:bCs/>
                <w:sz w:val="22"/>
                <w:szCs w:val="22"/>
              </w:rPr>
              <w:t>ne vėliau kaip</w:t>
            </w:r>
            <w:r w:rsidRPr="00C65EE3">
              <w:rPr>
                <w:rFonts w:ascii="Arial" w:eastAsia="Arial" w:hAnsi="Arial" w:cs="Arial"/>
                <w:sz w:val="22"/>
                <w:szCs w:val="22"/>
              </w:rPr>
              <w:t xml:space="preserve"> </w:t>
            </w:r>
            <w:r w:rsidRPr="00C65EE3">
              <w:rPr>
                <w:rFonts w:ascii="Arial" w:eastAsia="Arial" w:hAnsi="Arial" w:cs="Arial"/>
                <w:b/>
                <w:bCs/>
                <w:sz w:val="22"/>
                <w:szCs w:val="22"/>
              </w:rPr>
              <w:t xml:space="preserve">per </w:t>
            </w:r>
            <w:r w:rsidR="001047D4" w:rsidRPr="00C65EE3">
              <w:rPr>
                <w:rFonts w:ascii="Arial" w:eastAsia="Arial" w:hAnsi="Arial" w:cs="Arial"/>
                <w:b/>
                <w:bCs/>
                <w:sz w:val="22"/>
                <w:szCs w:val="22"/>
              </w:rPr>
              <w:t>30</w:t>
            </w:r>
            <w:r w:rsidR="004841F6" w:rsidRPr="00C65EE3">
              <w:rPr>
                <w:rFonts w:ascii="Arial" w:eastAsia="Arial" w:hAnsi="Arial" w:cs="Arial"/>
                <w:b/>
                <w:bCs/>
                <w:sz w:val="22"/>
                <w:szCs w:val="22"/>
              </w:rPr>
              <w:t xml:space="preserve"> (trisdešimt) kalendorinių </w:t>
            </w:r>
            <w:r w:rsidR="001047D4" w:rsidRPr="00C65EE3">
              <w:rPr>
                <w:rFonts w:ascii="Arial" w:eastAsia="Arial" w:hAnsi="Arial" w:cs="Arial"/>
                <w:b/>
                <w:bCs/>
                <w:sz w:val="22"/>
                <w:szCs w:val="22"/>
              </w:rPr>
              <w:t xml:space="preserve">dienų </w:t>
            </w:r>
            <w:r w:rsidRPr="00C65EE3">
              <w:rPr>
                <w:rFonts w:ascii="Arial" w:eastAsia="Arial" w:hAnsi="Arial" w:cs="Arial"/>
                <w:sz w:val="22"/>
                <w:szCs w:val="22"/>
              </w:rPr>
              <w:t xml:space="preserve"> nuo rašytinės pretenzijos gavimo dienos pašalinti Prekių trūkumus.</w:t>
            </w:r>
          </w:p>
          <w:p w14:paraId="3D6D1907" w14:textId="6C683A6F" w:rsidR="00247809" w:rsidRPr="00C65EE3" w:rsidRDefault="00247809" w:rsidP="00D0747D">
            <w:pPr>
              <w:jc w:val="both"/>
              <w:rPr>
                <w:rFonts w:ascii="Arial" w:hAnsi="Arial" w:cs="Arial"/>
                <w:sz w:val="22"/>
                <w:szCs w:val="22"/>
              </w:rPr>
            </w:pPr>
            <w:r w:rsidRPr="00C65EE3">
              <w:rPr>
                <w:rFonts w:ascii="Arial" w:eastAsia="Arial" w:hAnsi="Arial" w:cs="Arial"/>
                <w:kern w:val="2"/>
                <w:sz w:val="22"/>
                <w:szCs w:val="22"/>
              </w:rPr>
              <w:t>Prekių trūkumų nustatymo bei šalinimo tvarka nustatyta Bendrųjų sąlygų 7 skyriuje.</w:t>
            </w:r>
          </w:p>
        </w:tc>
      </w:tr>
      <w:tr w:rsidR="0006149F" w:rsidRPr="00C65EE3" w14:paraId="4CF2C7D8"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2C7919FE" w:rsidR="0006149F" w:rsidRPr="00C65EE3" w:rsidRDefault="009A09E2" w:rsidP="00B21C29">
            <w:pPr>
              <w:jc w:val="both"/>
              <w:rPr>
                <w:rFonts w:ascii="Arial" w:hAnsi="Arial" w:cs="Arial"/>
                <w:sz w:val="22"/>
                <w:szCs w:val="22"/>
              </w:rPr>
            </w:pPr>
            <w:r w:rsidRPr="00C65EE3">
              <w:rPr>
                <w:rFonts w:ascii="Arial" w:eastAsia="Arial" w:hAnsi="Arial" w:cs="Arial"/>
                <w:kern w:val="2"/>
                <w:sz w:val="22"/>
                <w:szCs w:val="22"/>
              </w:rPr>
              <w:t>Netaikoma</w:t>
            </w:r>
          </w:p>
        </w:tc>
      </w:tr>
      <w:tr w:rsidR="0006149F" w:rsidRPr="00C65EE3" w14:paraId="4F7C5519" w14:textId="77777777" w:rsidTr="620E2B63">
        <w:trPr>
          <w:trHeight w:val="300"/>
        </w:trPr>
        <w:tc>
          <w:tcPr>
            <w:tcW w:w="9535" w:type="dxa"/>
            <w:gridSpan w:val="5"/>
          </w:tcPr>
          <w:p w14:paraId="18E976B9"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7. SUTARTIES VYKDYMUI PASITELKIAMI SUBTIEKĖJAI</w:t>
            </w:r>
          </w:p>
        </w:tc>
      </w:tr>
      <w:tr w:rsidR="0006149F" w:rsidRPr="00C65EE3" w14:paraId="5A313312"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Sutarties vykdymui subtiekėjai ir (ar) specialistai nepasitelkiami.</w:t>
            </w:r>
          </w:p>
          <w:p w14:paraId="0A9FF535" w14:textId="6A484B12" w:rsidR="0006149F" w:rsidRPr="00C65EE3" w:rsidRDefault="0006149F" w:rsidP="00D0747D">
            <w:pPr>
              <w:jc w:val="both"/>
              <w:rPr>
                <w:rFonts w:ascii="Arial" w:hAnsi="Arial" w:cs="Arial"/>
                <w:sz w:val="22"/>
                <w:szCs w:val="22"/>
              </w:rPr>
            </w:pPr>
          </w:p>
          <w:p w14:paraId="358EA0DC" w14:textId="77777777" w:rsidR="0006149F" w:rsidRPr="00C65EE3" w:rsidRDefault="009A09E2" w:rsidP="00D0747D">
            <w:pPr>
              <w:jc w:val="both"/>
              <w:rPr>
                <w:rFonts w:ascii="Arial" w:hAnsi="Arial" w:cs="Arial"/>
                <w:color w:val="4472C4" w:themeColor="accent5"/>
                <w:kern w:val="2"/>
                <w:sz w:val="22"/>
                <w:szCs w:val="22"/>
              </w:rPr>
            </w:pPr>
            <w:r w:rsidRPr="00C65EE3">
              <w:rPr>
                <w:rFonts w:ascii="Arial" w:eastAsia="Arial" w:hAnsi="Arial" w:cs="Arial"/>
                <w:color w:val="4472C4" w:themeColor="accent5"/>
                <w:kern w:val="2"/>
                <w:sz w:val="22"/>
                <w:szCs w:val="22"/>
              </w:rPr>
              <w:t>arba</w:t>
            </w:r>
          </w:p>
          <w:p w14:paraId="3BBDF103" w14:textId="6955D891" w:rsidR="0006149F" w:rsidRPr="00C65EE3" w:rsidRDefault="0006149F" w:rsidP="00D0747D">
            <w:pPr>
              <w:jc w:val="both"/>
              <w:rPr>
                <w:rFonts w:ascii="Arial" w:hAnsi="Arial" w:cs="Arial"/>
                <w:sz w:val="22"/>
                <w:szCs w:val="22"/>
              </w:rPr>
            </w:pPr>
          </w:p>
          <w:p w14:paraId="00D3D8CF" w14:textId="77777777" w:rsidR="0006149F" w:rsidRPr="00C65EE3" w:rsidRDefault="009A09E2" w:rsidP="00D0747D">
            <w:pPr>
              <w:jc w:val="both"/>
              <w:rPr>
                <w:rFonts w:ascii="Arial" w:hAnsi="Arial" w:cs="Arial"/>
                <w:b/>
                <w:bCs/>
                <w:kern w:val="2"/>
                <w:sz w:val="22"/>
                <w:szCs w:val="22"/>
              </w:rPr>
            </w:pPr>
            <w:r w:rsidRPr="00C65EE3">
              <w:rPr>
                <w:rFonts w:ascii="Arial" w:eastAsia="Arial" w:hAnsi="Arial" w:cs="Arial"/>
                <w:kern w:val="2"/>
                <w:sz w:val="22"/>
                <w:szCs w:val="22"/>
              </w:rPr>
              <w:t xml:space="preserve">Sutarties vykdymui pasitelkiami subtiekėjai ir (ar) specialistai yra nurodyti Sutarties priede Nr. </w:t>
            </w:r>
            <w:r w:rsidRPr="00C65EE3">
              <w:rPr>
                <w:rFonts w:ascii="Arial" w:eastAsia="Arial" w:hAnsi="Arial" w:cs="Arial"/>
                <w:kern w:val="2"/>
                <w:sz w:val="22"/>
                <w:szCs w:val="22"/>
                <w:highlight w:val="yellow"/>
              </w:rPr>
              <w:t>[...]</w:t>
            </w:r>
            <w:r w:rsidRPr="00C65EE3">
              <w:rPr>
                <w:rFonts w:ascii="Arial" w:eastAsia="Arial" w:hAnsi="Arial" w:cs="Arial"/>
                <w:kern w:val="2"/>
                <w:sz w:val="22"/>
                <w:szCs w:val="22"/>
              </w:rPr>
              <w:t xml:space="preserve"> „Sutarties vykdymui pasitelkiami subtiekėjai ir (ar) specialistai“.</w:t>
            </w:r>
          </w:p>
        </w:tc>
      </w:tr>
      <w:tr w:rsidR="0006149F" w:rsidRPr="00C65EE3" w14:paraId="7243C5AB" w14:textId="77777777" w:rsidTr="620E2B63">
        <w:trPr>
          <w:trHeight w:val="300"/>
        </w:trPr>
        <w:tc>
          <w:tcPr>
            <w:tcW w:w="9535" w:type="dxa"/>
            <w:gridSpan w:val="5"/>
          </w:tcPr>
          <w:p w14:paraId="2C812A62"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8. PRIEVOLIŲ PAGAL SUTARTĮ ĮVYKDYMO UŽTIKRINIMAS</w:t>
            </w:r>
          </w:p>
        </w:tc>
      </w:tr>
      <w:tr w:rsidR="0006149F" w:rsidRPr="00C65EE3" w14:paraId="2B76FC81"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62DC17" w14:textId="51F53F30"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Prievolių pagal Sutartį įvykdymas užtikrinamas:</w:t>
            </w:r>
          </w:p>
          <w:p w14:paraId="28D5C1C2" w14:textId="060D83E5"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Netesybomis (delspinigiais, bauda)</w:t>
            </w:r>
            <w:r w:rsidR="00B21C29" w:rsidRPr="00C65EE3">
              <w:rPr>
                <w:rFonts w:ascii="Arial" w:eastAsia="Arial" w:hAnsi="Arial" w:cs="Arial"/>
                <w:kern w:val="2"/>
                <w:sz w:val="22"/>
                <w:szCs w:val="22"/>
              </w:rPr>
              <w:t>.</w:t>
            </w:r>
          </w:p>
        </w:tc>
      </w:tr>
      <w:tr w:rsidR="0006149F" w:rsidRPr="00C65EE3" w14:paraId="2D8350B6" w14:textId="77777777" w:rsidTr="620E2B63">
        <w:trPr>
          <w:trHeight w:val="638"/>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74BA6360" w14:textId="4F899440" w:rsidR="0006149F" w:rsidRPr="00C65EE3" w:rsidRDefault="0006149F" w:rsidP="00D0747D">
            <w:pPr>
              <w:jc w:val="both"/>
              <w:rPr>
                <w:rFonts w:ascii="Arial" w:hAnsi="Arial" w:cs="Arial"/>
                <w:sz w:val="22"/>
                <w:szCs w:val="22"/>
              </w:rPr>
            </w:pPr>
          </w:p>
        </w:tc>
      </w:tr>
      <w:tr w:rsidR="0006149F" w:rsidRPr="00C65EE3" w14:paraId="2C04CE1E"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0AE5C6B5" w14:textId="4F3A4368" w:rsidR="0006149F" w:rsidRPr="00C65EE3" w:rsidRDefault="0006149F" w:rsidP="00D0747D">
            <w:pPr>
              <w:jc w:val="both"/>
              <w:rPr>
                <w:rFonts w:ascii="Arial" w:hAnsi="Arial" w:cs="Arial"/>
                <w:sz w:val="22"/>
                <w:szCs w:val="22"/>
              </w:rPr>
            </w:pPr>
          </w:p>
        </w:tc>
      </w:tr>
      <w:tr w:rsidR="0006149F" w:rsidRPr="00C65EE3" w14:paraId="518CF864" w14:textId="77777777" w:rsidTr="620E2B63">
        <w:trPr>
          <w:trHeight w:val="300"/>
        </w:trPr>
        <w:tc>
          <w:tcPr>
            <w:tcW w:w="9535" w:type="dxa"/>
            <w:gridSpan w:val="5"/>
          </w:tcPr>
          <w:p w14:paraId="4F642FDC"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9. ŠALIŲ ATSAKOMYBĖ</w:t>
            </w:r>
            <w:r w:rsidRPr="00C65EE3">
              <w:rPr>
                <w:rFonts w:ascii="Arial" w:hAnsi="Arial" w:cs="Arial"/>
                <w:b/>
                <w:bCs/>
                <w:kern w:val="2"/>
                <w:sz w:val="22"/>
                <w:szCs w:val="22"/>
              </w:rPr>
              <w:tab/>
            </w:r>
          </w:p>
        </w:tc>
      </w:tr>
      <w:tr w:rsidR="0006149F" w:rsidRPr="00C65EE3" w14:paraId="73A21854"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27A96C49" w:rsidR="0006149F" w:rsidRPr="00C65EE3" w:rsidRDefault="009A09E2" w:rsidP="00B21C29">
            <w:pPr>
              <w:jc w:val="both"/>
              <w:rPr>
                <w:rFonts w:ascii="Arial" w:hAnsi="Arial" w:cs="Arial"/>
                <w:color w:val="FF0000"/>
                <w:kern w:val="2"/>
                <w:sz w:val="22"/>
                <w:szCs w:val="22"/>
              </w:rPr>
            </w:pPr>
            <w:r w:rsidRPr="00C65EE3">
              <w:rPr>
                <w:rFonts w:ascii="Arial" w:eastAsia="Arial" w:hAnsi="Arial" w:cs="Arial"/>
                <w:color w:val="000000"/>
                <w:kern w:val="2"/>
                <w:sz w:val="22"/>
                <w:szCs w:val="22"/>
              </w:rPr>
              <w:t xml:space="preserve">Jei Pirkėjas, gavęs tinkamai pateiktą ir užpildytą Sąskaitą, uždelsia atsiskaityti už tinkamai Tiekėjo perduotas kokybiškas Prekes per Sutartyje nurodytą </w:t>
            </w:r>
            <w:r w:rsidRPr="00C65EE3">
              <w:rPr>
                <w:rFonts w:ascii="Arial" w:eastAsia="Arial" w:hAnsi="Arial" w:cs="Arial"/>
                <w:color w:val="000000" w:themeColor="text1"/>
                <w:kern w:val="2"/>
                <w:sz w:val="22"/>
                <w:szCs w:val="22"/>
              </w:rPr>
              <w:t>terminą, Tiekėjas nuo kitos nei nustatytas terminas dienos skaičiuoja Pirkėjui 0,02 (dvi šimtosios) procento dydžio delspinigius nuo neapmokėtos sumos be PVM už kiekvieną vėlavimo dieną. </w:t>
            </w:r>
          </w:p>
        </w:tc>
      </w:tr>
      <w:tr w:rsidR="0006149F" w:rsidRPr="00C65EE3" w14:paraId="401C321C"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4C538D96" w:rsidR="0006149F" w:rsidRPr="00C65EE3" w:rsidRDefault="009A09E2" w:rsidP="00D0747D">
            <w:pPr>
              <w:jc w:val="both"/>
              <w:rPr>
                <w:rFonts w:ascii="Arial" w:hAnsi="Arial" w:cs="Arial"/>
                <w:color w:val="000000" w:themeColor="text1"/>
                <w:kern w:val="2"/>
                <w:sz w:val="22"/>
                <w:szCs w:val="22"/>
              </w:rPr>
            </w:pPr>
            <w:r w:rsidRPr="00C65EE3">
              <w:rPr>
                <w:rFonts w:ascii="Arial" w:eastAsia="Arial" w:hAnsi="Arial" w:cs="Arial"/>
                <w:color w:val="000000"/>
                <w:kern w:val="2"/>
                <w:sz w:val="22"/>
                <w:szCs w:val="22"/>
              </w:rPr>
              <w:t xml:space="preserve">9.2.1. Jeigu </w:t>
            </w:r>
            <w:r w:rsidRPr="00C65EE3">
              <w:rPr>
                <w:rFonts w:ascii="Arial" w:eastAsia="Arial" w:hAnsi="Arial" w:cs="Arial"/>
                <w:color w:val="000000" w:themeColor="text1"/>
                <w:kern w:val="2"/>
                <w:sz w:val="22"/>
                <w:szCs w:val="22"/>
              </w:rPr>
              <w:t>Tiekėjas vėluoja vykdyti užsakymą, tiekti Prekes ar ištaisyti jų trūkumus</w:t>
            </w:r>
            <w:r w:rsidRPr="00C65EE3">
              <w:rPr>
                <w:rFonts w:ascii="Arial" w:eastAsia="Arial" w:hAnsi="Arial" w:cs="Arial"/>
                <w:color w:val="000000" w:themeColor="text1"/>
                <w:sz w:val="22"/>
                <w:szCs w:val="22"/>
              </w:rPr>
              <w:t xml:space="preserve"> </w:t>
            </w:r>
            <w:r w:rsidRPr="00C65EE3">
              <w:rPr>
                <w:rFonts w:ascii="Arial" w:eastAsia="Arial" w:hAnsi="Arial" w:cs="Arial"/>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4B4D80FF" w:rsidR="0006149F" w:rsidRPr="00C65EE3" w:rsidRDefault="009A09E2" w:rsidP="00D0747D">
            <w:pPr>
              <w:jc w:val="both"/>
              <w:rPr>
                <w:rFonts w:ascii="Arial" w:hAnsi="Arial" w:cs="Arial"/>
                <w:color w:val="000000" w:themeColor="text1"/>
                <w:kern w:val="2"/>
                <w:sz w:val="22"/>
                <w:szCs w:val="22"/>
              </w:rPr>
            </w:pPr>
            <w:r w:rsidRPr="00C65EE3">
              <w:rPr>
                <w:rFonts w:ascii="Arial" w:eastAsia="Arial" w:hAnsi="Arial" w:cs="Arial"/>
                <w:color w:val="000000" w:themeColor="text1"/>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066F3B93" w:rsidR="0006149F" w:rsidRPr="00C65EE3" w:rsidRDefault="009A09E2" w:rsidP="00D0747D">
            <w:pPr>
              <w:jc w:val="both"/>
              <w:rPr>
                <w:rFonts w:ascii="Arial" w:hAnsi="Arial" w:cs="Arial"/>
                <w:b/>
                <w:bCs/>
                <w:kern w:val="2"/>
                <w:sz w:val="22"/>
                <w:szCs w:val="22"/>
              </w:rPr>
            </w:pPr>
            <w:r w:rsidRPr="00C65EE3">
              <w:rPr>
                <w:rFonts w:ascii="Arial" w:eastAsia="Arial" w:hAnsi="Arial" w:cs="Arial"/>
                <w:color w:val="000000" w:themeColor="text1"/>
                <w:kern w:val="2"/>
                <w:sz w:val="22"/>
                <w:szCs w:val="22"/>
              </w:rPr>
              <w:t xml:space="preserve">9.2.3. Tiekėjas privalo sumokėti Pirkėjui netesybas per </w:t>
            </w:r>
            <w:r w:rsidR="00B21C29" w:rsidRPr="00C65EE3">
              <w:rPr>
                <w:rFonts w:ascii="Arial" w:eastAsia="Arial" w:hAnsi="Arial" w:cs="Arial"/>
                <w:color w:val="000000" w:themeColor="text1"/>
                <w:kern w:val="2"/>
                <w:sz w:val="22"/>
                <w:szCs w:val="22"/>
              </w:rPr>
              <w:t>5 (penkias)</w:t>
            </w:r>
            <w:r w:rsidRPr="00C65EE3">
              <w:rPr>
                <w:rFonts w:ascii="Arial" w:eastAsia="Arial" w:hAnsi="Arial" w:cs="Arial"/>
                <w:color w:val="000000" w:themeColor="text1"/>
                <w:kern w:val="2"/>
                <w:sz w:val="22"/>
                <w:szCs w:val="22"/>
              </w:rPr>
              <w:t xml:space="preserve"> </w:t>
            </w:r>
            <w:r w:rsidR="00D247B1" w:rsidRPr="00C65EE3">
              <w:rPr>
                <w:rFonts w:ascii="Arial" w:eastAsia="Arial" w:hAnsi="Arial" w:cs="Arial"/>
                <w:color w:val="000000" w:themeColor="text1"/>
                <w:kern w:val="2"/>
                <w:sz w:val="22"/>
                <w:szCs w:val="22"/>
              </w:rPr>
              <w:t xml:space="preserve">kalendorines dienas </w:t>
            </w:r>
            <w:r w:rsidRPr="00C65EE3">
              <w:rPr>
                <w:rFonts w:ascii="Arial" w:eastAsia="Arial" w:hAnsi="Arial" w:cs="Arial"/>
                <w:color w:val="000000" w:themeColor="text1"/>
                <w:kern w:val="2"/>
                <w:sz w:val="22"/>
                <w:szCs w:val="22"/>
              </w:rPr>
              <w:t>nuo Pirkėjo pareikalavimo</w:t>
            </w:r>
            <w:r w:rsidRPr="00C65EE3">
              <w:rPr>
                <w:rFonts w:ascii="Arial" w:eastAsia="Arial" w:hAnsi="Arial" w:cs="Arial"/>
                <w:color w:val="000000"/>
                <w:kern w:val="2"/>
                <w:sz w:val="22"/>
                <w:szCs w:val="22"/>
              </w:rPr>
              <w:t xml:space="preserve">, jeigu netesybų suma nėra </w:t>
            </w:r>
            <w:r w:rsidRPr="00C65EE3">
              <w:rPr>
                <w:rFonts w:ascii="Arial" w:eastAsia="Arial" w:hAnsi="Arial" w:cs="Arial"/>
                <w:sz w:val="22"/>
                <w:szCs w:val="22"/>
              </w:rPr>
              <w:t>išskaitoma iš Tiekėjui mokėtinos sumos.</w:t>
            </w:r>
            <w:r w:rsidRPr="00C65EE3">
              <w:rPr>
                <w:rFonts w:ascii="Arial" w:eastAsia="Arial" w:hAnsi="Arial" w:cs="Arial"/>
                <w:color w:val="000000"/>
                <w:kern w:val="2"/>
                <w:sz w:val="22"/>
                <w:szCs w:val="22"/>
              </w:rPr>
              <w:t xml:space="preserve"> </w:t>
            </w:r>
          </w:p>
        </w:tc>
      </w:tr>
      <w:tr w:rsidR="0006149F" w:rsidRPr="00C65EE3" w14:paraId="6C6A40FF"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E6CD33D" w14:textId="4B33C20B"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 xml:space="preserve">9.3.1. Nutraukus Sutartį dėl esminio Sutarties pažeidimo, nustatyto Sutarties Specialiosiose sąlygose, </w:t>
            </w:r>
            <w:r w:rsidRPr="00C65EE3">
              <w:rPr>
                <w:rFonts w:ascii="Arial" w:eastAsia="Arial" w:hAnsi="Arial" w:cs="Arial"/>
                <w:color w:val="000000" w:themeColor="text1"/>
                <w:kern w:val="2"/>
                <w:sz w:val="22"/>
                <w:szCs w:val="22"/>
              </w:rPr>
              <w:t xml:space="preserve">mokama </w:t>
            </w:r>
            <w:r w:rsidR="00B21C29" w:rsidRPr="00C65EE3">
              <w:rPr>
                <w:rFonts w:ascii="Arial" w:eastAsia="Arial" w:hAnsi="Arial" w:cs="Arial"/>
                <w:color w:val="000000" w:themeColor="text1"/>
                <w:kern w:val="2"/>
                <w:sz w:val="22"/>
                <w:szCs w:val="22"/>
              </w:rPr>
              <w:t>10 (dešimt)</w:t>
            </w:r>
            <w:r w:rsidRPr="00C65EE3">
              <w:rPr>
                <w:rFonts w:ascii="Arial" w:eastAsia="Arial" w:hAnsi="Arial" w:cs="Arial"/>
                <w:color w:val="000000" w:themeColor="text1"/>
                <w:kern w:val="2"/>
                <w:sz w:val="22"/>
                <w:szCs w:val="22"/>
              </w:rPr>
              <w:t xml:space="preserve"> procentų </w:t>
            </w:r>
            <w:r w:rsidRPr="00C65EE3">
              <w:rPr>
                <w:rFonts w:ascii="Arial" w:eastAsia="Arial" w:hAnsi="Arial" w:cs="Arial"/>
                <w:kern w:val="2"/>
                <w:sz w:val="22"/>
                <w:szCs w:val="22"/>
              </w:rPr>
              <w:t xml:space="preserve">dydžio bauda nuo Pradinės Sutarties vertės be PVM, nurodytos Specialiųjų sąlygų 5.2 punkte. </w:t>
            </w:r>
          </w:p>
          <w:p w14:paraId="1262D4C4" w14:textId="141073B1" w:rsidR="0083451C" w:rsidRPr="00C65EE3" w:rsidRDefault="0083451C" w:rsidP="0083451C">
            <w:pPr>
              <w:jc w:val="both"/>
              <w:rPr>
                <w:rFonts w:ascii="Arial" w:hAnsi="Arial" w:cs="Arial"/>
                <w:sz w:val="22"/>
                <w:szCs w:val="22"/>
              </w:rPr>
            </w:pPr>
            <w:r w:rsidRPr="00C65EE3">
              <w:rPr>
                <w:rFonts w:ascii="Arial" w:eastAsia="Arial" w:hAnsi="Arial" w:cs="Arial"/>
                <w:kern w:val="2"/>
                <w:sz w:val="22"/>
                <w:szCs w:val="22"/>
              </w:rPr>
              <w:t>9.3.2. </w:t>
            </w:r>
            <w:r w:rsidRPr="00C65EE3">
              <w:rPr>
                <w:rFonts w:ascii="Arial" w:eastAsia="Arial" w:hAnsi="Arial" w:cs="Arial"/>
                <w:sz w:val="22"/>
                <w:szCs w:val="22"/>
              </w:rPr>
              <w:t xml:space="preserve">Nepagrįstai nutraukus Sutarties vykdymą ne Sutartyje nustatyta tvarka, mokama </w:t>
            </w:r>
            <w:r w:rsidR="003B581F" w:rsidRPr="00C65EE3">
              <w:rPr>
                <w:rFonts w:ascii="Arial" w:eastAsia="Arial" w:hAnsi="Arial" w:cs="Arial"/>
                <w:color w:val="000000" w:themeColor="text1"/>
                <w:kern w:val="2"/>
                <w:sz w:val="22"/>
                <w:szCs w:val="22"/>
              </w:rPr>
              <w:t xml:space="preserve">10 (dešimt) </w:t>
            </w:r>
            <w:r w:rsidRPr="00C65EE3">
              <w:rPr>
                <w:rFonts w:ascii="Arial" w:eastAsia="Arial" w:hAnsi="Arial" w:cs="Arial"/>
                <w:kern w:val="2"/>
                <w:sz w:val="22"/>
                <w:szCs w:val="22"/>
              </w:rPr>
              <w:t>procentų dydžio bauda nuo Pradinės Sutarties vertės, nurodytos Specialiųjų sąlygų 5.2 punkte.</w:t>
            </w:r>
          </w:p>
          <w:p w14:paraId="37344C92" w14:textId="1BA804C7" w:rsidR="0006149F" w:rsidRPr="00C65EE3" w:rsidRDefault="0006149F" w:rsidP="00D0747D">
            <w:pPr>
              <w:jc w:val="both"/>
              <w:rPr>
                <w:rFonts w:ascii="Arial" w:hAnsi="Arial" w:cs="Arial"/>
                <w:sz w:val="22"/>
                <w:szCs w:val="22"/>
              </w:rPr>
            </w:pPr>
          </w:p>
        </w:tc>
      </w:tr>
      <w:tr w:rsidR="0006149F" w:rsidRPr="00C65EE3" w14:paraId="78F1F379"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06149F" w:rsidRPr="00C65EE3" w:rsidRDefault="009A09E2" w:rsidP="00D0747D">
            <w:pPr>
              <w:jc w:val="both"/>
              <w:rPr>
                <w:rFonts w:ascii="Arial" w:hAnsi="Arial" w:cs="Arial"/>
                <w:color w:val="000000"/>
                <w:kern w:val="2"/>
                <w:sz w:val="22"/>
                <w:szCs w:val="22"/>
              </w:rPr>
            </w:pPr>
            <w:r w:rsidRPr="00C65EE3">
              <w:rPr>
                <w:rFonts w:ascii="Arial" w:eastAsia="Arial" w:hAnsi="Arial" w:cs="Arial"/>
                <w:color w:val="000000"/>
                <w:kern w:val="2"/>
                <w:sz w:val="22"/>
                <w:szCs w:val="22"/>
              </w:rPr>
              <w:t>Netaikoma</w:t>
            </w:r>
          </w:p>
          <w:p w14:paraId="6A2A6F05" w14:textId="1E53B27D" w:rsidR="0006149F" w:rsidRPr="00C65EE3" w:rsidRDefault="0006149F" w:rsidP="00B21C29">
            <w:pPr>
              <w:jc w:val="both"/>
              <w:rPr>
                <w:rFonts w:ascii="Arial" w:hAnsi="Arial" w:cs="Arial"/>
                <w:sz w:val="22"/>
                <w:szCs w:val="22"/>
              </w:rPr>
            </w:pPr>
          </w:p>
        </w:tc>
      </w:tr>
      <w:tr w:rsidR="0006149F" w:rsidRPr="00C65EE3" w14:paraId="7959F065"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657D47" w14:textId="0A75A7C9" w:rsidR="0006149F" w:rsidRPr="00C65EE3" w:rsidRDefault="00C65EE3" w:rsidP="00D0747D">
            <w:pPr>
              <w:jc w:val="both"/>
              <w:rPr>
                <w:rFonts w:ascii="Arial" w:hAnsi="Arial" w:cs="Arial"/>
                <w:sz w:val="22"/>
                <w:szCs w:val="22"/>
              </w:rPr>
            </w:pPr>
            <w:r w:rsidRPr="00013387">
              <w:rPr>
                <w:rFonts w:ascii="Arial" w:hAnsi="Arial" w:cs="Arial"/>
                <w:color w:val="000000"/>
                <w:kern w:val="2"/>
                <w:sz w:val="22"/>
                <w:szCs w:val="22"/>
              </w:rPr>
              <w:t xml:space="preserve">30,00 </w:t>
            </w:r>
            <w:r w:rsidRPr="00013387">
              <w:rPr>
                <w:rFonts w:ascii="Arial" w:hAnsi="Arial" w:cs="Arial"/>
                <w:color w:val="000000" w:themeColor="text1"/>
                <w:sz w:val="22"/>
                <w:szCs w:val="22"/>
              </w:rPr>
              <w:t xml:space="preserve">(trisdešimt eurų ir 00 ct) </w:t>
            </w:r>
            <w:r w:rsidRPr="00013387">
              <w:rPr>
                <w:rFonts w:ascii="Arial" w:hAnsi="Arial" w:cs="Arial"/>
                <w:color w:val="000000"/>
                <w:kern w:val="2"/>
                <w:sz w:val="22"/>
                <w:szCs w:val="22"/>
              </w:rPr>
              <w:t xml:space="preserve">Eur </w:t>
            </w:r>
            <w:r>
              <w:rPr>
                <w:rFonts w:ascii="Arial" w:hAnsi="Arial" w:cs="Arial"/>
                <w:color w:val="000000"/>
                <w:kern w:val="2"/>
                <w:sz w:val="22"/>
                <w:szCs w:val="22"/>
              </w:rPr>
              <w:t xml:space="preserve">dydžio </w:t>
            </w:r>
            <w:r w:rsidRPr="00013387">
              <w:rPr>
                <w:rFonts w:ascii="Arial" w:hAnsi="Arial" w:cs="Arial"/>
                <w:color w:val="000000"/>
                <w:kern w:val="2"/>
                <w:sz w:val="22"/>
                <w:szCs w:val="22"/>
              </w:rPr>
              <w:t>bauda už kiekvieną Sutarties Specialiųjų sąlygų 13</w:t>
            </w:r>
            <w:r>
              <w:rPr>
                <w:rFonts w:ascii="Arial" w:hAnsi="Arial" w:cs="Arial"/>
                <w:color w:val="000000"/>
                <w:kern w:val="2"/>
                <w:sz w:val="22"/>
                <w:szCs w:val="22"/>
              </w:rPr>
              <w:t>.2 punkte</w:t>
            </w:r>
            <w:r w:rsidRPr="00013387">
              <w:rPr>
                <w:rFonts w:ascii="Arial" w:hAnsi="Arial" w:cs="Arial"/>
                <w:color w:val="000000"/>
                <w:kern w:val="2"/>
                <w:sz w:val="22"/>
                <w:szCs w:val="22"/>
              </w:rPr>
              <w:t xml:space="preserve"> nustatytą </w:t>
            </w:r>
            <w:r>
              <w:rPr>
                <w:rFonts w:ascii="Arial" w:hAnsi="Arial" w:cs="Arial"/>
                <w:color w:val="000000"/>
                <w:kern w:val="2"/>
                <w:sz w:val="22"/>
                <w:szCs w:val="22"/>
              </w:rPr>
              <w:t xml:space="preserve">reikalavimo pažeidimo </w:t>
            </w:r>
            <w:r w:rsidRPr="00013387">
              <w:rPr>
                <w:rFonts w:ascii="Arial" w:hAnsi="Arial" w:cs="Arial"/>
                <w:color w:val="000000"/>
                <w:kern w:val="2"/>
                <w:sz w:val="22"/>
                <w:szCs w:val="22"/>
              </w:rPr>
              <w:t>atvejį.</w:t>
            </w:r>
          </w:p>
          <w:p w14:paraId="402F804D" w14:textId="17CC0589" w:rsidR="0006149F" w:rsidRPr="00C65EE3" w:rsidRDefault="0006149F" w:rsidP="00D0747D">
            <w:pPr>
              <w:jc w:val="both"/>
              <w:rPr>
                <w:rFonts w:ascii="Arial" w:hAnsi="Arial" w:cs="Arial"/>
                <w:color w:val="4472C4"/>
                <w:kern w:val="2"/>
                <w:sz w:val="22"/>
                <w:szCs w:val="22"/>
              </w:rPr>
            </w:pPr>
          </w:p>
        </w:tc>
      </w:tr>
      <w:tr w:rsidR="0006149F" w:rsidRPr="00C65EE3" w14:paraId="6E3AD8BA"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1D739079" w14:textId="7AA3C7C0" w:rsidR="0006149F" w:rsidRPr="00C65EE3" w:rsidRDefault="0006149F" w:rsidP="00D0747D">
            <w:pPr>
              <w:jc w:val="both"/>
              <w:rPr>
                <w:rFonts w:ascii="Arial" w:hAnsi="Arial" w:cs="Arial"/>
                <w:color w:val="4472C4"/>
                <w:kern w:val="2"/>
                <w:sz w:val="22"/>
                <w:szCs w:val="22"/>
              </w:rPr>
            </w:pPr>
          </w:p>
          <w:p w14:paraId="16B30E5E" w14:textId="3B28D2B2" w:rsidR="0006149F" w:rsidRPr="00C65EE3" w:rsidRDefault="0006149F" w:rsidP="00D0747D">
            <w:pPr>
              <w:jc w:val="both"/>
              <w:rPr>
                <w:rFonts w:ascii="Arial" w:hAnsi="Arial" w:cs="Arial"/>
                <w:color w:val="4472C4"/>
                <w:kern w:val="2"/>
                <w:sz w:val="22"/>
                <w:szCs w:val="22"/>
              </w:rPr>
            </w:pPr>
          </w:p>
        </w:tc>
      </w:tr>
      <w:tr w:rsidR="0006149F" w:rsidRPr="00C65EE3" w14:paraId="412752F5"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9.7. Tiekėjui taikomos netesybos dėl pirkimo dokumentuose nustatytų Kokybinių kriterijų </w:t>
            </w:r>
            <w:proofErr w:type="spellStart"/>
            <w:r w:rsidRPr="00C65EE3">
              <w:rPr>
                <w:rFonts w:ascii="Arial" w:eastAsia="Arial" w:hAnsi="Arial" w:cs="Arial"/>
                <w:b/>
                <w:bCs/>
                <w:kern w:val="2"/>
                <w:sz w:val="22"/>
                <w:szCs w:val="22"/>
              </w:rPr>
              <w:t>nepasiekimo</w:t>
            </w:r>
            <w:proofErr w:type="spellEnd"/>
            <w:r w:rsidRPr="00C65EE3">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62ED11C1" w:rsidR="00B21C29" w:rsidRPr="00C65EE3" w:rsidRDefault="009A09E2" w:rsidP="00B21C29">
            <w:pPr>
              <w:jc w:val="both"/>
              <w:rPr>
                <w:rFonts w:ascii="Arial" w:hAnsi="Arial" w:cs="Arial"/>
                <w:color w:val="4472C4"/>
                <w:kern w:val="2"/>
                <w:sz w:val="22"/>
                <w:szCs w:val="22"/>
              </w:rPr>
            </w:pPr>
            <w:r w:rsidRPr="00C65EE3">
              <w:rPr>
                <w:rFonts w:ascii="Arial" w:eastAsia="Arial" w:hAnsi="Arial" w:cs="Arial"/>
                <w:kern w:val="2"/>
                <w:sz w:val="22"/>
                <w:szCs w:val="22"/>
              </w:rPr>
              <w:t xml:space="preserve">Netaikoma </w:t>
            </w:r>
          </w:p>
          <w:p w14:paraId="16F1466C" w14:textId="2827D6F3" w:rsidR="0006149F" w:rsidRPr="00C65EE3" w:rsidRDefault="0006149F" w:rsidP="00D0747D">
            <w:pPr>
              <w:jc w:val="both"/>
              <w:rPr>
                <w:rFonts w:ascii="Arial" w:hAnsi="Arial" w:cs="Arial"/>
                <w:color w:val="4472C4"/>
                <w:kern w:val="2"/>
                <w:sz w:val="22"/>
                <w:szCs w:val="22"/>
              </w:rPr>
            </w:pPr>
          </w:p>
        </w:tc>
      </w:tr>
      <w:tr w:rsidR="0006149F" w:rsidRPr="00C65EE3" w14:paraId="20E83A08"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 xml:space="preserve">9.8. Tiekėjui taikomos netesybos dėl Sutarties </w:t>
            </w:r>
            <w:r w:rsidRPr="00C65EE3">
              <w:rPr>
                <w:rFonts w:ascii="Arial" w:eastAsia="Arial" w:hAnsi="Arial" w:cs="Arial"/>
                <w:b/>
                <w:bCs/>
                <w:kern w:val="2"/>
                <w:sz w:val="22"/>
                <w:szCs w:val="22"/>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lastRenderedPageBreak/>
              <w:t>Netaikoma</w:t>
            </w:r>
          </w:p>
          <w:p w14:paraId="43F3653D" w14:textId="7367EB7D" w:rsidR="0006149F" w:rsidRPr="00C65EE3" w:rsidRDefault="0006149F" w:rsidP="00D0747D">
            <w:pPr>
              <w:jc w:val="both"/>
              <w:rPr>
                <w:rFonts w:ascii="Arial" w:hAnsi="Arial" w:cs="Arial"/>
                <w:color w:val="4472C4"/>
                <w:kern w:val="2"/>
                <w:sz w:val="22"/>
                <w:szCs w:val="22"/>
              </w:rPr>
            </w:pPr>
          </w:p>
          <w:p w14:paraId="5D3A4EA7" w14:textId="3BCF078F" w:rsidR="0006149F" w:rsidRPr="00C65EE3" w:rsidRDefault="0006149F" w:rsidP="00D0747D">
            <w:pPr>
              <w:jc w:val="both"/>
              <w:rPr>
                <w:rFonts w:ascii="Arial" w:hAnsi="Arial" w:cs="Arial"/>
                <w:color w:val="4472C4"/>
                <w:kern w:val="2"/>
                <w:sz w:val="22"/>
                <w:szCs w:val="22"/>
              </w:rPr>
            </w:pPr>
          </w:p>
        </w:tc>
      </w:tr>
      <w:tr w:rsidR="0006149F" w:rsidRPr="00C65EE3" w14:paraId="38BFE80D"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06149F" w:rsidRPr="00C65EE3" w:rsidRDefault="009A09E2" w:rsidP="00D0747D">
            <w:pPr>
              <w:spacing w:line="259" w:lineRule="auto"/>
              <w:jc w:val="both"/>
              <w:rPr>
                <w:rFonts w:ascii="Arial" w:hAnsi="Arial" w:cs="Arial"/>
                <w:sz w:val="22"/>
                <w:szCs w:val="22"/>
              </w:rPr>
            </w:pPr>
            <w:r w:rsidRPr="00C65EE3">
              <w:rPr>
                <w:rFonts w:ascii="Arial" w:eastAsia="Arial" w:hAnsi="Arial" w:cs="Arial"/>
                <w:kern w:val="2"/>
                <w:sz w:val="22"/>
                <w:szCs w:val="22"/>
              </w:rPr>
              <w:t>Netaikoma</w:t>
            </w:r>
          </w:p>
          <w:p w14:paraId="057495AC" w14:textId="642C7D32" w:rsidR="0006149F" w:rsidRPr="00C65EE3" w:rsidRDefault="0006149F" w:rsidP="00D0747D">
            <w:pPr>
              <w:spacing w:line="259" w:lineRule="auto"/>
              <w:jc w:val="both"/>
              <w:rPr>
                <w:rFonts w:ascii="Arial" w:hAnsi="Arial" w:cs="Arial"/>
                <w:kern w:val="2"/>
                <w:sz w:val="22"/>
                <w:szCs w:val="22"/>
              </w:rPr>
            </w:pPr>
          </w:p>
          <w:p w14:paraId="604EAC7F" w14:textId="7C330F44" w:rsidR="0006149F" w:rsidRPr="00C65EE3" w:rsidRDefault="0006149F" w:rsidP="00D0747D">
            <w:pPr>
              <w:jc w:val="both"/>
              <w:rPr>
                <w:rFonts w:ascii="Arial" w:hAnsi="Arial" w:cs="Arial"/>
                <w:sz w:val="22"/>
                <w:szCs w:val="22"/>
              </w:rPr>
            </w:pPr>
          </w:p>
          <w:p w14:paraId="453C6372" w14:textId="7F71037F" w:rsidR="0006149F" w:rsidRPr="00C65EE3" w:rsidRDefault="0006149F" w:rsidP="00D0747D">
            <w:pPr>
              <w:jc w:val="both"/>
              <w:rPr>
                <w:rFonts w:ascii="Arial" w:hAnsi="Arial" w:cs="Arial"/>
                <w:color w:val="4472C4"/>
                <w:kern w:val="2"/>
                <w:sz w:val="22"/>
                <w:szCs w:val="22"/>
              </w:rPr>
            </w:pPr>
          </w:p>
        </w:tc>
      </w:tr>
      <w:tr w:rsidR="0006149F" w:rsidRPr="00C65EE3" w14:paraId="008A07BE"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1850CA76" w:rsidR="0006149F" w:rsidRPr="00C65EE3" w:rsidRDefault="00B21C29" w:rsidP="00D0747D">
            <w:pPr>
              <w:jc w:val="both"/>
              <w:rPr>
                <w:rFonts w:ascii="Arial" w:hAnsi="Arial" w:cs="Arial"/>
                <w:color w:val="4472C4"/>
                <w:kern w:val="2"/>
                <w:sz w:val="22"/>
                <w:szCs w:val="22"/>
              </w:rPr>
            </w:pPr>
            <w:r w:rsidRPr="00C65EE3">
              <w:rPr>
                <w:rFonts w:ascii="Arial" w:eastAsia="Arial" w:hAnsi="Arial" w:cs="Arial"/>
                <w:color w:val="000000" w:themeColor="text1"/>
                <w:kern w:val="2"/>
                <w:sz w:val="22"/>
                <w:szCs w:val="22"/>
              </w:rPr>
              <w:t>Netaikoma</w:t>
            </w:r>
          </w:p>
        </w:tc>
      </w:tr>
      <w:tr w:rsidR="0006149F" w:rsidRPr="00C65EE3" w14:paraId="1EE020F0" w14:textId="77777777" w:rsidTr="620E2B63">
        <w:trPr>
          <w:trHeight w:val="300"/>
        </w:trPr>
        <w:tc>
          <w:tcPr>
            <w:tcW w:w="9535" w:type="dxa"/>
            <w:gridSpan w:val="5"/>
          </w:tcPr>
          <w:p w14:paraId="4A57A19F"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10. ESMINĖS SUTARTIES SĄLYGOS</w:t>
            </w:r>
          </w:p>
        </w:tc>
      </w:tr>
      <w:tr w:rsidR="0006149F" w:rsidRPr="00C65EE3" w14:paraId="42F9E697" w14:textId="77777777" w:rsidTr="620E2B63">
        <w:trPr>
          <w:trHeight w:val="300"/>
        </w:trPr>
        <w:tc>
          <w:tcPr>
            <w:tcW w:w="2707" w:type="dxa"/>
            <w:gridSpan w:val="3"/>
          </w:tcPr>
          <w:p w14:paraId="175C63C4" w14:textId="40A77FF8" w:rsidR="0006149F" w:rsidRPr="00C65EE3" w:rsidRDefault="009A09E2" w:rsidP="34A2C303">
            <w:pPr>
              <w:rPr>
                <w:rFonts w:ascii="Arial" w:hAnsi="Arial" w:cs="Arial"/>
                <w:b/>
                <w:bCs/>
                <w:kern w:val="2"/>
                <w:sz w:val="22"/>
                <w:szCs w:val="22"/>
              </w:rPr>
            </w:pPr>
            <w:r w:rsidRPr="00C65EE3">
              <w:rPr>
                <w:rFonts w:ascii="Arial" w:eastAsia="Arial" w:hAnsi="Arial" w:cs="Arial"/>
                <w:b/>
                <w:bCs/>
                <w:sz w:val="22"/>
                <w:szCs w:val="22"/>
              </w:rPr>
              <w:t>10.1. Esminės Sutarties sąlygos</w:t>
            </w:r>
          </w:p>
        </w:tc>
        <w:tc>
          <w:tcPr>
            <w:tcW w:w="6828" w:type="dxa"/>
            <w:gridSpan w:val="2"/>
          </w:tcPr>
          <w:p w14:paraId="4E6C221B"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25653FB9" w14:textId="4DBB2FA3" w:rsidR="0006149F" w:rsidRPr="00C65EE3" w:rsidRDefault="0006149F" w:rsidP="00D0747D">
            <w:pPr>
              <w:jc w:val="both"/>
              <w:rPr>
                <w:rFonts w:ascii="Arial" w:hAnsi="Arial" w:cs="Arial"/>
                <w:b/>
                <w:bCs/>
                <w:kern w:val="2"/>
                <w:sz w:val="22"/>
                <w:szCs w:val="22"/>
              </w:rPr>
            </w:pPr>
          </w:p>
          <w:p w14:paraId="6BFF7A0B" w14:textId="6E73D606" w:rsidR="0006149F" w:rsidRPr="00C65EE3" w:rsidRDefault="0006149F" w:rsidP="00D0747D">
            <w:pPr>
              <w:jc w:val="both"/>
              <w:rPr>
                <w:rFonts w:ascii="Arial" w:hAnsi="Arial" w:cs="Arial"/>
                <w:b/>
                <w:bCs/>
                <w:color w:val="4472C4"/>
                <w:kern w:val="2"/>
                <w:sz w:val="22"/>
                <w:szCs w:val="22"/>
              </w:rPr>
            </w:pPr>
          </w:p>
        </w:tc>
      </w:tr>
      <w:tr w:rsidR="0006149F" w:rsidRPr="00C65EE3" w14:paraId="0E3719DC" w14:textId="77777777" w:rsidTr="620E2B63">
        <w:trPr>
          <w:trHeight w:val="300"/>
        </w:trPr>
        <w:tc>
          <w:tcPr>
            <w:tcW w:w="2700" w:type="dxa"/>
            <w:gridSpan w:val="2"/>
          </w:tcPr>
          <w:p w14:paraId="08100C98"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39AA66B6" w:rsidR="00B21C29" w:rsidRPr="00C65EE3" w:rsidRDefault="009A09E2" w:rsidP="00B21C29">
            <w:pPr>
              <w:jc w:val="both"/>
              <w:rPr>
                <w:rFonts w:ascii="Arial" w:eastAsia="Arial" w:hAnsi="Arial" w:cs="Arial"/>
                <w:color w:val="4472C4"/>
                <w:kern w:val="2"/>
                <w:sz w:val="22"/>
                <w:szCs w:val="22"/>
              </w:rPr>
            </w:pPr>
            <w:r w:rsidRPr="00C65EE3">
              <w:rPr>
                <w:rFonts w:ascii="Arial" w:eastAsia="Arial" w:hAnsi="Arial" w:cs="Arial"/>
                <w:kern w:val="2"/>
                <w:sz w:val="22"/>
                <w:szCs w:val="22"/>
              </w:rPr>
              <w:t xml:space="preserve">Netaikoma </w:t>
            </w:r>
          </w:p>
          <w:p w14:paraId="101EF203" w14:textId="7D96D954" w:rsidR="0006149F" w:rsidRPr="00C65EE3" w:rsidRDefault="0006149F" w:rsidP="00D0747D">
            <w:pPr>
              <w:jc w:val="both"/>
              <w:rPr>
                <w:rFonts w:ascii="Arial" w:hAnsi="Arial" w:cs="Arial"/>
                <w:sz w:val="22"/>
                <w:szCs w:val="22"/>
              </w:rPr>
            </w:pPr>
          </w:p>
        </w:tc>
      </w:tr>
      <w:tr w:rsidR="0006149F" w:rsidRPr="00C65EE3" w14:paraId="4195E62A" w14:textId="77777777" w:rsidTr="620E2B63">
        <w:trPr>
          <w:trHeight w:val="300"/>
        </w:trPr>
        <w:tc>
          <w:tcPr>
            <w:tcW w:w="9535" w:type="dxa"/>
            <w:gridSpan w:val="5"/>
          </w:tcPr>
          <w:p w14:paraId="72E7CC4F"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11. SUTARTIES GALIOJIMAS IR KEITIMAS</w:t>
            </w:r>
          </w:p>
        </w:tc>
      </w:tr>
      <w:tr w:rsidR="0006149F" w:rsidRPr="00C65EE3" w14:paraId="3BC0F23F" w14:textId="77777777" w:rsidTr="620E2B63">
        <w:trPr>
          <w:trHeight w:val="1365"/>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F4D8AE" w14:textId="77777777" w:rsidR="00B21C29" w:rsidRPr="00C65EE3" w:rsidRDefault="00B21C29" w:rsidP="00B21C29">
            <w:pPr>
              <w:jc w:val="both"/>
              <w:rPr>
                <w:rFonts w:ascii="Arial" w:hAnsi="Arial" w:cs="Arial"/>
                <w:sz w:val="22"/>
                <w:szCs w:val="22"/>
              </w:rPr>
            </w:pPr>
            <w:proofErr w:type="spellStart"/>
            <w:r w:rsidRPr="00C65EE3">
              <w:rPr>
                <w:rFonts w:ascii="Arial" w:hAnsi="Arial" w:cs="Arial"/>
                <w:sz w:val="22"/>
                <w:szCs w:val="22"/>
              </w:rPr>
              <w:t>Ši</w:t>
            </w:r>
            <w:proofErr w:type="spellEnd"/>
            <w:r w:rsidRPr="00C65EE3">
              <w:rPr>
                <w:rFonts w:ascii="Arial" w:hAnsi="Arial" w:cs="Arial"/>
                <w:sz w:val="22"/>
                <w:szCs w:val="22"/>
              </w:rPr>
              <w:t xml:space="preserve"> Sutartis laikoma sudaryta ir </w:t>
            </w:r>
            <w:proofErr w:type="spellStart"/>
            <w:r w:rsidRPr="00C65EE3">
              <w:rPr>
                <w:rFonts w:ascii="Arial" w:hAnsi="Arial" w:cs="Arial"/>
                <w:sz w:val="22"/>
                <w:szCs w:val="22"/>
              </w:rPr>
              <w:t>įsigalioja</w:t>
            </w:r>
            <w:proofErr w:type="spellEnd"/>
            <w:r w:rsidRPr="00C65EE3">
              <w:rPr>
                <w:rFonts w:ascii="Arial" w:hAnsi="Arial" w:cs="Arial"/>
                <w:sz w:val="22"/>
                <w:szCs w:val="22"/>
              </w:rPr>
              <w:t xml:space="preserve"> nuo Sutarties </w:t>
            </w:r>
            <w:proofErr w:type="spellStart"/>
            <w:r w:rsidRPr="00C65EE3">
              <w:rPr>
                <w:rFonts w:ascii="Arial" w:hAnsi="Arial" w:cs="Arial"/>
                <w:sz w:val="22"/>
                <w:szCs w:val="22"/>
              </w:rPr>
              <w:t>pasirašymo</w:t>
            </w:r>
            <w:proofErr w:type="spellEnd"/>
            <w:r w:rsidRPr="00C65EE3">
              <w:rPr>
                <w:rFonts w:ascii="Arial" w:hAnsi="Arial" w:cs="Arial"/>
                <w:sz w:val="22"/>
                <w:szCs w:val="22"/>
              </w:rPr>
              <w:t xml:space="preserve"> dienos (antrosios </w:t>
            </w:r>
            <w:proofErr w:type="spellStart"/>
            <w:r w:rsidRPr="00C65EE3">
              <w:rPr>
                <w:rFonts w:ascii="Arial" w:hAnsi="Arial" w:cs="Arial"/>
                <w:sz w:val="22"/>
                <w:szCs w:val="22"/>
              </w:rPr>
              <w:t>Šalies</w:t>
            </w:r>
            <w:proofErr w:type="spellEnd"/>
            <w:r w:rsidRPr="00C65EE3">
              <w:rPr>
                <w:rFonts w:ascii="Arial" w:hAnsi="Arial" w:cs="Arial"/>
                <w:sz w:val="22"/>
                <w:szCs w:val="22"/>
              </w:rPr>
              <w:t xml:space="preserve"> </w:t>
            </w:r>
            <w:proofErr w:type="spellStart"/>
            <w:r w:rsidRPr="00C65EE3">
              <w:rPr>
                <w:rFonts w:ascii="Arial" w:hAnsi="Arial" w:cs="Arial"/>
                <w:sz w:val="22"/>
                <w:szCs w:val="22"/>
              </w:rPr>
              <w:t>pasirašymo</w:t>
            </w:r>
            <w:proofErr w:type="spellEnd"/>
            <w:r w:rsidRPr="00C65EE3">
              <w:rPr>
                <w:rFonts w:ascii="Arial" w:hAnsi="Arial" w:cs="Arial"/>
                <w:sz w:val="22"/>
                <w:szCs w:val="22"/>
              </w:rPr>
              <w:t xml:space="preserve"> dieną).</w:t>
            </w:r>
          </w:p>
          <w:p w14:paraId="21D321B5" w14:textId="5BB7C330" w:rsidR="0006149F" w:rsidRPr="00C65EE3" w:rsidRDefault="00B21C29" w:rsidP="00D0747D">
            <w:pPr>
              <w:jc w:val="both"/>
              <w:rPr>
                <w:rFonts w:ascii="Arial" w:hAnsi="Arial" w:cs="Arial"/>
                <w:sz w:val="22"/>
                <w:szCs w:val="22"/>
              </w:rPr>
            </w:pPr>
            <w:r w:rsidRPr="00C65EE3">
              <w:rPr>
                <w:rFonts w:ascii="Arial" w:hAnsi="Arial" w:cs="Arial"/>
                <w:sz w:val="22"/>
                <w:szCs w:val="22"/>
              </w:rPr>
              <w:t xml:space="preserve">Sutartis galioja iki </w:t>
            </w:r>
            <w:proofErr w:type="spellStart"/>
            <w:r w:rsidRPr="00C65EE3">
              <w:rPr>
                <w:rFonts w:ascii="Arial" w:hAnsi="Arial" w:cs="Arial"/>
                <w:sz w:val="22"/>
                <w:szCs w:val="22"/>
              </w:rPr>
              <w:t>visiško</w:t>
            </w:r>
            <w:proofErr w:type="spellEnd"/>
            <w:r w:rsidRPr="00C65EE3">
              <w:rPr>
                <w:rFonts w:ascii="Arial" w:hAnsi="Arial" w:cs="Arial"/>
                <w:sz w:val="22"/>
                <w:szCs w:val="22"/>
              </w:rPr>
              <w:t xml:space="preserve"> </w:t>
            </w:r>
            <w:proofErr w:type="spellStart"/>
            <w:r w:rsidRPr="00C65EE3">
              <w:rPr>
                <w:rFonts w:ascii="Arial" w:hAnsi="Arial" w:cs="Arial"/>
                <w:sz w:val="22"/>
                <w:szCs w:val="22"/>
              </w:rPr>
              <w:t>prievoliu</w:t>
            </w:r>
            <w:proofErr w:type="spellEnd"/>
            <w:r w:rsidRPr="00C65EE3">
              <w:rPr>
                <w:rFonts w:ascii="Arial" w:hAnsi="Arial" w:cs="Arial"/>
                <w:sz w:val="22"/>
                <w:szCs w:val="22"/>
              </w:rPr>
              <w:t xml:space="preserve">̨ </w:t>
            </w:r>
            <w:proofErr w:type="spellStart"/>
            <w:r w:rsidRPr="00C65EE3">
              <w:rPr>
                <w:rFonts w:ascii="Arial" w:hAnsi="Arial" w:cs="Arial"/>
                <w:sz w:val="22"/>
                <w:szCs w:val="22"/>
              </w:rPr>
              <w:t>įvykdymo</w:t>
            </w:r>
            <w:proofErr w:type="spellEnd"/>
            <w:r w:rsidRPr="00C65EE3">
              <w:rPr>
                <w:rFonts w:ascii="Arial" w:hAnsi="Arial" w:cs="Arial"/>
                <w:sz w:val="22"/>
                <w:szCs w:val="22"/>
              </w:rPr>
              <w:t xml:space="preserve"> (kol bus </w:t>
            </w:r>
            <w:proofErr w:type="spellStart"/>
            <w:r w:rsidRPr="00C65EE3">
              <w:rPr>
                <w:rFonts w:ascii="Arial" w:hAnsi="Arial" w:cs="Arial"/>
                <w:sz w:val="22"/>
                <w:szCs w:val="22"/>
              </w:rPr>
              <w:t>išnaudota</w:t>
            </w:r>
            <w:proofErr w:type="spellEnd"/>
            <w:r w:rsidRPr="00C65EE3">
              <w:rPr>
                <w:rFonts w:ascii="Arial" w:hAnsi="Arial" w:cs="Arial"/>
                <w:sz w:val="22"/>
                <w:szCs w:val="22"/>
              </w:rPr>
              <w:t xml:space="preserve"> </w:t>
            </w:r>
            <w:proofErr w:type="spellStart"/>
            <w:r w:rsidRPr="00C65EE3">
              <w:rPr>
                <w:rFonts w:ascii="Arial" w:hAnsi="Arial" w:cs="Arial"/>
                <w:sz w:val="22"/>
                <w:szCs w:val="22"/>
              </w:rPr>
              <w:t>Pradinės</w:t>
            </w:r>
            <w:proofErr w:type="spellEnd"/>
            <w:r w:rsidRPr="00C65EE3">
              <w:rPr>
                <w:rFonts w:ascii="Arial" w:hAnsi="Arial" w:cs="Arial"/>
                <w:sz w:val="22"/>
                <w:szCs w:val="22"/>
              </w:rPr>
              <w:t xml:space="preserve"> Sutarties vertė, bet jos terminas negali </w:t>
            </w:r>
            <w:proofErr w:type="spellStart"/>
            <w:r w:rsidRPr="00C65EE3">
              <w:rPr>
                <w:rFonts w:ascii="Arial" w:hAnsi="Arial" w:cs="Arial"/>
                <w:sz w:val="22"/>
                <w:szCs w:val="22"/>
              </w:rPr>
              <w:t>būti</w:t>
            </w:r>
            <w:proofErr w:type="spellEnd"/>
            <w:r w:rsidRPr="00C65EE3">
              <w:rPr>
                <w:rFonts w:ascii="Arial" w:hAnsi="Arial" w:cs="Arial"/>
                <w:sz w:val="22"/>
                <w:szCs w:val="22"/>
              </w:rPr>
              <w:t xml:space="preserve"> ilgesnis kaip </w:t>
            </w:r>
            <w:r w:rsidR="00B72313" w:rsidRPr="00C65EE3">
              <w:rPr>
                <w:rFonts w:ascii="Arial" w:hAnsi="Arial" w:cs="Arial"/>
                <w:sz w:val="22"/>
                <w:szCs w:val="22"/>
              </w:rPr>
              <w:t xml:space="preserve">17 </w:t>
            </w:r>
            <w:r w:rsidR="009164C6" w:rsidRPr="00C65EE3">
              <w:rPr>
                <w:rFonts w:ascii="Arial" w:hAnsi="Arial" w:cs="Arial"/>
                <w:sz w:val="22"/>
                <w:szCs w:val="22"/>
              </w:rPr>
              <w:t>(</w:t>
            </w:r>
            <w:r w:rsidR="00B72313" w:rsidRPr="00C65EE3">
              <w:rPr>
                <w:rFonts w:ascii="Arial" w:hAnsi="Arial" w:cs="Arial"/>
                <w:sz w:val="22"/>
                <w:szCs w:val="22"/>
              </w:rPr>
              <w:t>septyn</w:t>
            </w:r>
            <w:r w:rsidR="45C581A4" w:rsidRPr="00C65EE3">
              <w:rPr>
                <w:rFonts w:ascii="Arial" w:hAnsi="Arial" w:cs="Arial"/>
                <w:sz w:val="22"/>
                <w:szCs w:val="22"/>
              </w:rPr>
              <w:t>io</w:t>
            </w:r>
            <w:r w:rsidR="009164C6" w:rsidRPr="00C65EE3">
              <w:rPr>
                <w:rFonts w:ascii="Arial" w:hAnsi="Arial" w:cs="Arial"/>
                <w:sz w:val="22"/>
                <w:szCs w:val="22"/>
              </w:rPr>
              <w:t>lika)</w:t>
            </w:r>
            <w:r w:rsidRPr="00C65EE3">
              <w:rPr>
                <w:rFonts w:ascii="Arial" w:hAnsi="Arial" w:cs="Arial"/>
                <w:sz w:val="22"/>
                <w:szCs w:val="22"/>
              </w:rPr>
              <w:t xml:space="preserve"> </w:t>
            </w:r>
            <w:proofErr w:type="spellStart"/>
            <w:r w:rsidRPr="00C65EE3">
              <w:rPr>
                <w:rFonts w:ascii="Arial" w:hAnsi="Arial" w:cs="Arial"/>
                <w:sz w:val="22"/>
                <w:szCs w:val="22"/>
              </w:rPr>
              <w:t>mėnesiu</w:t>
            </w:r>
            <w:proofErr w:type="spellEnd"/>
            <w:r w:rsidRPr="00C65EE3">
              <w:rPr>
                <w:rFonts w:ascii="Arial" w:hAnsi="Arial" w:cs="Arial"/>
                <w:sz w:val="22"/>
                <w:szCs w:val="22"/>
              </w:rPr>
              <w:t>̨.</w:t>
            </w:r>
          </w:p>
        </w:tc>
      </w:tr>
      <w:tr w:rsidR="0006149F" w:rsidRPr="00C65EE3" w14:paraId="361F41D8" w14:textId="77777777" w:rsidTr="620E2B6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06149F" w:rsidRPr="00C65EE3" w:rsidRDefault="009A09E2" w:rsidP="00D0747D">
            <w:pPr>
              <w:jc w:val="both"/>
              <w:rPr>
                <w:rFonts w:ascii="Arial" w:hAnsi="Arial" w:cs="Arial"/>
                <w:sz w:val="22"/>
                <w:szCs w:val="22"/>
              </w:rPr>
            </w:pPr>
            <w:r w:rsidRPr="00C65EE3">
              <w:rPr>
                <w:rFonts w:ascii="Arial" w:eastAsia="Arial" w:hAnsi="Arial" w:cs="Arial"/>
                <w:kern w:val="2"/>
                <w:sz w:val="22"/>
                <w:szCs w:val="22"/>
              </w:rPr>
              <w:t>Netaikoma</w:t>
            </w:r>
          </w:p>
          <w:p w14:paraId="6196A0E2" w14:textId="5EE9E03C" w:rsidR="0006149F" w:rsidRPr="00C65EE3" w:rsidRDefault="0006149F" w:rsidP="00D0747D">
            <w:pPr>
              <w:jc w:val="both"/>
              <w:rPr>
                <w:rFonts w:ascii="Arial" w:hAnsi="Arial" w:cs="Arial"/>
                <w:sz w:val="22"/>
                <w:szCs w:val="22"/>
              </w:rPr>
            </w:pPr>
          </w:p>
          <w:p w14:paraId="5151470B" w14:textId="361266C7" w:rsidR="0006149F" w:rsidRPr="00C65EE3" w:rsidRDefault="0006149F" w:rsidP="00D0747D">
            <w:pPr>
              <w:jc w:val="both"/>
              <w:rPr>
                <w:rFonts w:ascii="Arial" w:hAnsi="Arial" w:cs="Arial"/>
                <w:sz w:val="22"/>
                <w:szCs w:val="22"/>
              </w:rPr>
            </w:pPr>
          </w:p>
        </w:tc>
      </w:tr>
      <w:tr w:rsidR="0006149F" w:rsidRPr="00C65EE3" w14:paraId="414EAA05" w14:textId="77777777" w:rsidTr="620E2B63">
        <w:trPr>
          <w:trHeight w:val="300"/>
        </w:trPr>
        <w:tc>
          <w:tcPr>
            <w:tcW w:w="9535" w:type="dxa"/>
            <w:gridSpan w:val="5"/>
          </w:tcPr>
          <w:p w14:paraId="682DD4EE"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12. SUTARTIES NUTRAUKIMAS</w:t>
            </w:r>
          </w:p>
        </w:tc>
      </w:tr>
      <w:tr w:rsidR="0006149F" w:rsidRPr="00C65EE3" w14:paraId="24001845" w14:textId="77777777" w:rsidTr="620E2B63">
        <w:trPr>
          <w:trHeight w:val="300"/>
        </w:trPr>
        <w:tc>
          <w:tcPr>
            <w:tcW w:w="2532" w:type="dxa"/>
          </w:tcPr>
          <w:p w14:paraId="01DD4974"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12.1. Sutarties nutraukimo pagrindai</w:t>
            </w:r>
          </w:p>
        </w:tc>
        <w:tc>
          <w:tcPr>
            <w:tcW w:w="7003" w:type="dxa"/>
            <w:gridSpan w:val="4"/>
          </w:tcPr>
          <w:p w14:paraId="3F686BE5" w14:textId="33C7EA38" w:rsidR="0006149F" w:rsidRPr="00C65EE3" w:rsidRDefault="009A09E2" w:rsidP="00D0747D">
            <w:pPr>
              <w:jc w:val="both"/>
              <w:rPr>
                <w:rFonts w:ascii="Arial" w:hAnsi="Arial" w:cs="Arial"/>
                <w:color w:val="4472C4"/>
                <w:kern w:val="2"/>
                <w:sz w:val="22"/>
                <w:szCs w:val="22"/>
              </w:rPr>
            </w:pPr>
            <w:r w:rsidRPr="00C65EE3">
              <w:rPr>
                <w:rFonts w:ascii="Arial" w:eastAsia="Arial" w:hAnsi="Arial" w:cs="Arial"/>
                <w:kern w:val="2"/>
                <w:sz w:val="22"/>
                <w:szCs w:val="22"/>
              </w:rPr>
              <w:t>Sutartis gali būti nutraukiama rašytiniu Šalių susitarimu arba vienašališkai, Bendrosiose sąlygose nustatyta tvarka.</w:t>
            </w:r>
          </w:p>
        </w:tc>
      </w:tr>
      <w:tr w:rsidR="0006149F" w:rsidRPr="00C65EE3" w14:paraId="4C5C05CF" w14:textId="77777777" w:rsidTr="620E2B63">
        <w:trPr>
          <w:trHeight w:val="300"/>
        </w:trPr>
        <w:tc>
          <w:tcPr>
            <w:tcW w:w="2532" w:type="dxa"/>
          </w:tcPr>
          <w:p w14:paraId="32AFCE02"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12.2. Esminiai Sutarties pažeidimai</w:t>
            </w:r>
          </w:p>
          <w:p w14:paraId="1D7EEC62" w14:textId="7CBAC35A" w:rsidR="0006149F" w:rsidRPr="00C65EE3" w:rsidRDefault="0006149F" w:rsidP="34A2C303">
            <w:pPr>
              <w:rPr>
                <w:rFonts w:ascii="Arial" w:hAnsi="Arial" w:cs="Arial"/>
                <w:b/>
                <w:bCs/>
                <w:kern w:val="2"/>
                <w:sz w:val="22"/>
                <w:szCs w:val="22"/>
              </w:rPr>
            </w:pPr>
          </w:p>
        </w:tc>
        <w:tc>
          <w:tcPr>
            <w:tcW w:w="7003" w:type="dxa"/>
            <w:gridSpan w:val="4"/>
          </w:tcPr>
          <w:p w14:paraId="27892060" w14:textId="4F389750" w:rsidR="0006149F" w:rsidRPr="00C65EE3" w:rsidRDefault="009A09E2" w:rsidP="00D0747D">
            <w:pPr>
              <w:jc w:val="both"/>
              <w:rPr>
                <w:rFonts w:ascii="Arial" w:hAnsi="Arial" w:cs="Arial"/>
                <w:color w:val="000000" w:themeColor="text1"/>
                <w:kern w:val="2"/>
                <w:sz w:val="22"/>
                <w:szCs w:val="22"/>
              </w:rPr>
            </w:pPr>
            <w:r w:rsidRPr="00C65EE3">
              <w:rPr>
                <w:rFonts w:ascii="Arial" w:eastAsia="Arial" w:hAnsi="Arial" w:cs="Arial"/>
                <w:color w:val="000000" w:themeColor="text1"/>
                <w:kern w:val="2"/>
                <w:sz w:val="22"/>
                <w:szCs w:val="22"/>
              </w:rPr>
              <w:t>12.2.1. jeigu Tiekėjas nevykdo prisiimtų įsipareigojimų už Sutartyje nustatytą Sutarties kainą / įkainius;</w:t>
            </w:r>
          </w:p>
          <w:p w14:paraId="2191BCEA" w14:textId="0516121C" w:rsidR="0006149F" w:rsidRPr="00C65EE3" w:rsidRDefault="009A09E2" w:rsidP="00D0747D">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C65EE3">
              <w:rPr>
                <w:rFonts w:ascii="Arial" w:eastAsia="Arial" w:hAnsi="Arial" w:cs="Arial"/>
                <w:color w:val="000000" w:themeColor="text1"/>
                <w:kern w:val="2"/>
                <w:sz w:val="22"/>
                <w:szCs w:val="22"/>
              </w:rPr>
              <w:t>12.2.</w:t>
            </w:r>
            <w:r w:rsidR="00FE6786" w:rsidRPr="00C65EE3">
              <w:rPr>
                <w:rFonts w:ascii="Arial" w:eastAsia="Arial" w:hAnsi="Arial" w:cs="Arial"/>
                <w:color w:val="000000" w:themeColor="text1"/>
                <w:kern w:val="2"/>
                <w:sz w:val="22"/>
                <w:szCs w:val="22"/>
              </w:rPr>
              <w:t>2</w:t>
            </w:r>
            <w:r w:rsidRPr="00C65EE3">
              <w:rPr>
                <w:rFonts w:ascii="Arial" w:eastAsia="Arial" w:hAnsi="Arial" w:cs="Arial"/>
                <w:color w:val="000000" w:themeColor="text1"/>
                <w:kern w:val="2"/>
                <w:sz w:val="22"/>
                <w:szCs w:val="22"/>
              </w:rPr>
              <w:t>. Tiekėjas pažeidžia Prekių pristatymo terminus ir dėl Prekių pristatymo vėlavimo Prekės tampa nebereikalingos;</w:t>
            </w:r>
          </w:p>
          <w:p w14:paraId="47B02A85" w14:textId="5F087727" w:rsidR="0006149F" w:rsidRPr="00C65EE3" w:rsidRDefault="009A09E2" w:rsidP="00D0747D">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C65EE3">
              <w:rPr>
                <w:rFonts w:ascii="Arial" w:eastAsia="Arial" w:hAnsi="Arial" w:cs="Arial"/>
                <w:color w:val="000000" w:themeColor="text1"/>
                <w:kern w:val="2"/>
                <w:sz w:val="22"/>
                <w:szCs w:val="22"/>
              </w:rPr>
              <w:t>12.2.</w:t>
            </w:r>
            <w:r w:rsidR="00FE6786" w:rsidRPr="00C65EE3">
              <w:rPr>
                <w:rFonts w:ascii="Arial" w:eastAsia="Arial" w:hAnsi="Arial" w:cs="Arial"/>
                <w:color w:val="000000" w:themeColor="text1"/>
                <w:kern w:val="2"/>
                <w:sz w:val="22"/>
                <w:szCs w:val="22"/>
              </w:rPr>
              <w:t>3</w:t>
            </w:r>
            <w:r w:rsidRPr="00C65EE3">
              <w:rPr>
                <w:rFonts w:ascii="Arial" w:eastAsia="Arial" w:hAnsi="Arial" w:cs="Arial"/>
                <w:color w:val="000000" w:themeColor="text1"/>
                <w:kern w:val="2"/>
                <w:sz w:val="22"/>
                <w:szCs w:val="22"/>
              </w:rPr>
              <w:t>. Tiekėjas daugiau kaip 2 (du) kartus pristato Prekes, kurios neatitinka Sutartyje ir (ar) Įstatymuose nustatytų reikalavimų Prekėms</w:t>
            </w:r>
            <w:r w:rsidR="00FE6786" w:rsidRPr="00C65EE3">
              <w:rPr>
                <w:rFonts w:ascii="Arial" w:eastAsia="Arial" w:hAnsi="Arial" w:cs="Arial"/>
                <w:color w:val="000000" w:themeColor="text1"/>
                <w:kern w:val="2"/>
                <w:sz w:val="22"/>
                <w:szCs w:val="22"/>
              </w:rPr>
              <w:t>.</w:t>
            </w:r>
          </w:p>
        </w:tc>
      </w:tr>
      <w:tr w:rsidR="0006149F" w:rsidRPr="00C65EE3" w14:paraId="1D7C10A0" w14:textId="77777777" w:rsidTr="620E2B63">
        <w:trPr>
          <w:trHeight w:val="300"/>
        </w:trPr>
        <w:tc>
          <w:tcPr>
            <w:tcW w:w="9535" w:type="dxa"/>
            <w:gridSpan w:val="5"/>
          </w:tcPr>
          <w:p w14:paraId="0157B9B5" w14:textId="1AE91DD2" w:rsidR="0006149F" w:rsidRPr="00C65EE3" w:rsidRDefault="009A09E2" w:rsidP="03352729">
            <w:pPr>
              <w:jc w:val="center"/>
              <w:rPr>
                <w:rFonts w:ascii="Arial" w:hAnsi="Arial" w:cs="Arial"/>
                <w:sz w:val="22"/>
                <w:szCs w:val="22"/>
              </w:rPr>
            </w:pPr>
            <w:r w:rsidRPr="00C65EE3">
              <w:rPr>
                <w:rFonts w:ascii="Arial" w:eastAsia="Arial" w:hAnsi="Arial" w:cs="Arial"/>
                <w:b/>
                <w:bCs/>
                <w:kern w:val="2"/>
                <w:sz w:val="22"/>
                <w:szCs w:val="22"/>
              </w:rPr>
              <w:t xml:space="preserve">13. APLINKOSAUGINIAI IR SOCIALINIAI KRITERIJAI </w:t>
            </w:r>
            <w:r w:rsidRPr="00C65EE3">
              <w:rPr>
                <w:rFonts w:ascii="Arial" w:eastAsia="Arial" w:hAnsi="Arial" w:cs="Arial"/>
                <w:kern w:val="2"/>
                <w:sz w:val="22"/>
                <w:szCs w:val="22"/>
              </w:rPr>
              <w:t>(</w:t>
            </w:r>
          </w:p>
        </w:tc>
      </w:tr>
      <w:tr w:rsidR="0006149F" w:rsidRPr="00C65EE3" w14:paraId="003AD066" w14:textId="77777777" w:rsidTr="620E2B63">
        <w:trPr>
          <w:trHeight w:val="300"/>
        </w:trPr>
        <w:tc>
          <w:tcPr>
            <w:tcW w:w="2532" w:type="dxa"/>
          </w:tcPr>
          <w:p w14:paraId="3B96829F"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13.1. Aplinkosauginių kriterijų nustatymo teisinis pagrindas</w:t>
            </w:r>
          </w:p>
        </w:tc>
        <w:tc>
          <w:tcPr>
            <w:tcW w:w="7003" w:type="dxa"/>
            <w:gridSpan w:val="4"/>
          </w:tcPr>
          <w:p w14:paraId="3B4C7BEC" w14:textId="5732F0CC" w:rsidR="0006149F" w:rsidRPr="00BA38C0" w:rsidRDefault="009A09E2" w:rsidP="00D0747D">
            <w:pPr>
              <w:jc w:val="both"/>
              <w:rPr>
                <w:rFonts w:ascii="Arial" w:hAnsi="Arial" w:cs="Arial"/>
                <w:color w:val="000000"/>
                <w:kern w:val="2"/>
                <w:sz w:val="22"/>
                <w:szCs w:val="22"/>
              </w:rPr>
            </w:pPr>
            <w:r w:rsidRPr="00C65EE3">
              <w:rPr>
                <w:rFonts w:ascii="Arial" w:eastAsia="Arial" w:hAnsi="Arial" w:cs="Arial"/>
                <w:color w:val="000000"/>
                <w:kern w:val="2"/>
                <w:sz w:val="22"/>
                <w:szCs w:val="22"/>
                <w:shd w:val="clear" w:color="auto" w:fill="FFFFFF"/>
              </w:rPr>
              <w:t xml:space="preserve">Aplinkosauginiai kriterijai Prekėms nustatomi vadovaujantis </w:t>
            </w:r>
            <w:r w:rsidRPr="00C65EE3">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C65EE3">
              <w:rPr>
                <w:rFonts w:ascii="Arial" w:eastAsia="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222331" w:rsidRPr="00C65EE3">
              <w:rPr>
                <w:rFonts w:ascii="Arial" w:eastAsia="Arial" w:hAnsi="Arial" w:cs="Arial"/>
                <w:color w:val="000000"/>
                <w:kern w:val="2"/>
                <w:sz w:val="22"/>
                <w:szCs w:val="22"/>
                <w:shd w:val="clear" w:color="auto" w:fill="FFFFFF"/>
              </w:rPr>
              <w:t xml:space="preserve">II skyriaus </w:t>
            </w:r>
            <w:r w:rsidR="00FE6786" w:rsidRPr="00C65EE3">
              <w:rPr>
                <w:rFonts w:ascii="Arial" w:eastAsia="Arial" w:hAnsi="Arial" w:cs="Arial"/>
                <w:color w:val="000000"/>
                <w:kern w:val="2"/>
                <w:sz w:val="22"/>
                <w:szCs w:val="22"/>
                <w:shd w:val="clear" w:color="auto" w:fill="FFFFFF"/>
              </w:rPr>
              <w:t>4.4.4.</w:t>
            </w:r>
            <w:r w:rsidR="00C65EE3">
              <w:rPr>
                <w:rFonts w:ascii="Arial" w:eastAsia="Arial" w:hAnsi="Arial" w:cs="Arial"/>
                <w:color w:val="000000"/>
                <w:kern w:val="2"/>
                <w:sz w:val="22"/>
                <w:szCs w:val="22"/>
                <w:shd w:val="clear" w:color="auto" w:fill="FFFFFF"/>
              </w:rPr>
              <w:t>1</w:t>
            </w:r>
            <w:r w:rsidR="00FE6786" w:rsidRPr="00C65EE3">
              <w:rPr>
                <w:rFonts w:ascii="Arial" w:eastAsia="Arial" w:hAnsi="Arial" w:cs="Arial"/>
                <w:color w:val="000000"/>
                <w:kern w:val="2"/>
                <w:sz w:val="22"/>
                <w:szCs w:val="22"/>
                <w:shd w:val="clear" w:color="auto" w:fill="FFFFFF"/>
              </w:rPr>
              <w:t xml:space="preserve">. </w:t>
            </w:r>
            <w:r w:rsidRPr="00C65EE3">
              <w:rPr>
                <w:rFonts w:ascii="Arial" w:eastAsia="Arial" w:hAnsi="Arial" w:cs="Arial"/>
                <w:color w:val="000000"/>
                <w:kern w:val="2"/>
                <w:sz w:val="22"/>
                <w:szCs w:val="22"/>
                <w:shd w:val="clear" w:color="auto" w:fill="FFFFFF"/>
              </w:rPr>
              <w:t>papunkčiu.</w:t>
            </w:r>
            <w:r w:rsidRPr="00C65EE3">
              <w:rPr>
                <w:rFonts w:ascii="Arial" w:eastAsia="Arial" w:hAnsi="Arial" w:cs="Arial"/>
                <w:color w:val="000000"/>
                <w:kern w:val="2"/>
                <w:sz w:val="22"/>
                <w:szCs w:val="22"/>
              </w:rPr>
              <w:t> </w:t>
            </w:r>
          </w:p>
        </w:tc>
      </w:tr>
      <w:tr w:rsidR="0006149F" w:rsidRPr="00C65EE3" w14:paraId="29D9A38B" w14:textId="77777777" w:rsidTr="620E2B63">
        <w:trPr>
          <w:trHeight w:val="300"/>
        </w:trPr>
        <w:tc>
          <w:tcPr>
            <w:tcW w:w="2532" w:type="dxa"/>
          </w:tcPr>
          <w:p w14:paraId="6B598D5A" w14:textId="77777777" w:rsidR="0006149F" w:rsidRPr="00C65EE3" w:rsidRDefault="009A09E2" w:rsidP="34A2C303">
            <w:pPr>
              <w:rPr>
                <w:rFonts w:ascii="Arial" w:hAnsi="Arial" w:cs="Arial"/>
                <w:b/>
                <w:bCs/>
                <w:kern w:val="2"/>
                <w:sz w:val="22"/>
                <w:szCs w:val="22"/>
              </w:rPr>
            </w:pPr>
            <w:r w:rsidRPr="00C65EE3">
              <w:rPr>
                <w:rFonts w:ascii="Arial" w:eastAsia="Arial" w:hAnsi="Arial" w:cs="Arial"/>
                <w:b/>
                <w:bCs/>
                <w:kern w:val="2"/>
                <w:sz w:val="22"/>
                <w:szCs w:val="22"/>
              </w:rPr>
              <w:t>13.2.  Su perkamomis Prekėmis susiję socialiniai kriterijai</w:t>
            </w:r>
          </w:p>
        </w:tc>
        <w:tc>
          <w:tcPr>
            <w:tcW w:w="7003" w:type="dxa"/>
            <w:gridSpan w:val="4"/>
          </w:tcPr>
          <w:p w14:paraId="6590ADA8" w14:textId="77777777" w:rsidR="0006149F" w:rsidRPr="00C65EE3" w:rsidRDefault="009A09E2" w:rsidP="00D0747D">
            <w:pPr>
              <w:jc w:val="both"/>
              <w:rPr>
                <w:rFonts w:ascii="Arial" w:hAnsi="Arial" w:cs="Arial"/>
                <w:color w:val="000000"/>
                <w:kern w:val="2"/>
                <w:sz w:val="22"/>
                <w:szCs w:val="22"/>
                <w:shd w:val="clear" w:color="auto" w:fill="FFFFFF"/>
              </w:rPr>
            </w:pPr>
            <w:r w:rsidRPr="00C65EE3">
              <w:rPr>
                <w:rFonts w:ascii="Arial" w:eastAsia="Arial" w:hAnsi="Arial" w:cs="Arial"/>
                <w:color w:val="000000"/>
                <w:kern w:val="2"/>
                <w:sz w:val="22"/>
                <w:szCs w:val="22"/>
                <w:shd w:val="clear" w:color="auto" w:fill="FFFFFF"/>
              </w:rPr>
              <w:t>Netaikoma</w:t>
            </w:r>
          </w:p>
          <w:p w14:paraId="7A62E6E9" w14:textId="14AA0223" w:rsidR="0006149F" w:rsidRPr="00C65EE3" w:rsidRDefault="0006149F" w:rsidP="00D0747D">
            <w:pPr>
              <w:jc w:val="both"/>
              <w:rPr>
                <w:rFonts w:ascii="Arial" w:hAnsi="Arial" w:cs="Arial"/>
                <w:color w:val="000000"/>
                <w:kern w:val="2"/>
                <w:sz w:val="22"/>
                <w:szCs w:val="22"/>
                <w:shd w:val="clear" w:color="auto" w:fill="FFFFFF"/>
              </w:rPr>
            </w:pPr>
          </w:p>
          <w:p w14:paraId="256B8BA9" w14:textId="5691225E" w:rsidR="0006149F" w:rsidRPr="00C65EE3" w:rsidRDefault="0006149F" w:rsidP="00D0747D">
            <w:pPr>
              <w:jc w:val="both"/>
              <w:rPr>
                <w:rFonts w:ascii="Arial" w:hAnsi="Arial" w:cs="Arial"/>
                <w:color w:val="0070C0"/>
                <w:kern w:val="2"/>
                <w:sz w:val="22"/>
                <w:szCs w:val="22"/>
              </w:rPr>
            </w:pPr>
          </w:p>
        </w:tc>
      </w:tr>
      <w:tr w:rsidR="00C65EE3" w:rsidRPr="00C65EE3" w14:paraId="03CC6436" w14:textId="77777777" w:rsidTr="620E2B63">
        <w:trPr>
          <w:trHeight w:val="300"/>
        </w:trPr>
        <w:tc>
          <w:tcPr>
            <w:tcW w:w="2532" w:type="dxa"/>
          </w:tcPr>
          <w:p w14:paraId="3AC84F09" w14:textId="671424DC" w:rsidR="00C65EE3" w:rsidRPr="00C65EE3" w:rsidRDefault="00C65EE3" w:rsidP="00C65EE3">
            <w:pPr>
              <w:rPr>
                <w:rFonts w:ascii="Arial" w:eastAsia="Arial" w:hAnsi="Arial" w:cs="Arial"/>
                <w:b/>
                <w:bCs/>
                <w:kern w:val="2"/>
                <w:sz w:val="22"/>
                <w:szCs w:val="22"/>
              </w:rPr>
            </w:pPr>
            <w:r w:rsidRPr="003F2FC9">
              <w:rPr>
                <w:rFonts w:ascii="Arial" w:eastAsia="Arial" w:hAnsi="Arial" w:cs="Arial"/>
                <w:b/>
                <w:bCs/>
                <w:kern w:val="2"/>
                <w:sz w:val="22"/>
                <w:szCs w:val="22"/>
              </w:rPr>
              <w:lastRenderedPageBreak/>
              <w:t xml:space="preserve">13.3. </w:t>
            </w:r>
            <w:r w:rsidRPr="003F2FC9">
              <w:rPr>
                <w:rStyle w:val="normaltextrun"/>
                <w:rFonts w:ascii="Arial" w:hAnsi="Arial" w:cs="Arial"/>
                <w:b/>
                <w:bCs/>
                <w:color w:val="000000"/>
                <w:sz w:val="22"/>
                <w:szCs w:val="22"/>
                <w:shd w:val="clear" w:color="auto" w:fill="FFFFFF"/>
              </w:rPr>
              <w:t>Su Prekių pristatymu susiję aplinkosauginiai kriterijai</w:t>
            </w:r>
          </w:p>
        </w:tc>
        <w:tc>
          <w:tcPr>
            <w:tcW w:w="7003" w:type="dxa"/>
            <w:gridSpan w:val="4"/>
          </w:tcPr>
          <w:p w14:paraId="318CDB78" w14:textId="03FF498D" w:rsidR="00C65EE3" w:rsidRPr="00C65EE3" w:rsidRDefault="00C65EE3" w:rsidP="00D0747D">
            <w:pPr>
              <w:jc w:val="both"/>
              <w:rPr>
                <w:rFonts w:ascii="Arial" w:eastAsia="Arial" w:hAnsi="Arial" w:cs="Arial"/>
                <w:color w:val="000000"/>
                <w:kern w:val="2"/>
                <w:sz w:val="22"/>
                <w:szCs w:val="22"/>
                <w:shd w:val="clear" w:color="auto" w:fill="FFFFFF"/>
              </w:rPr>
            </w:pPr>
            <w:r w:rsidRPr="003F2FC9">
              <w:rPr>
                <w:rStyle w:val="normaltextrun"/>
                <w:rFonts w:ascii="Arial" w:hAnsi="Arial" w:cs="Arial"/>
                <w:color w:val="000000"/>
                <w:sz w:val="22"/>
                <w:szCs w:val="22"/>
                <w:shd w:val="clear" w:color="auto" w:fill="FFFFFF"/>
              </w:rPr>
              <w:t>Tiekėjas privalo Prekes atvežti Pirkėjui ne kelių eismo piko valandomis, pirmadieniais − ketvirtadieniais nuo 9:00 iki 16:30 val., penktadieniais ir švenčių dienų išvakarėse nuo 9:00 iki 15:30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06149F" w:rsidRPr="00C65EE3" w14:paraId="7CDC213F" w14:textId="77777777" w:rsidTr="620E2B63">
        <w:trPr>
          <w:trHeight w:val="300"/>
        </w:trPr>
        <w:tc>
          <w:tcPr>
            <w:tcW w:w="9535" w:type="dxa"/>
            <w:gridSpan w:val="5"/>
          </w:tcPr>
          <w:p w14:paraId="1D63DA79" w14:textId="77777777" w:rsidR="0006149F" w:rsidRPr="00C65EE3" w:rsidRDefault="009A09E2" w:rsidP="34A2C303">
            <w:pPr>
              <w:jc w:val="center"/>
              <w:rPr>
                <w:rFonts w:ascii="Arial" w:hAnsi="Arial" w:cs="Arial"/>
                <w:b/>
                <w:bCs/>
                <w:kern w:val="2"/>
                <w:sz w:val="22"/>
                <w:szCs w:val="22"/>
              </w:rPr>
            </w:pPr>
            <w:r w:rsidRPr="00C65EE3">
              <w:rPr>
                <w:rFonts w:ascii="Arial" w:eastAsia="Arial" w:hAnsi="Arial" w:cs="Arial"/>
                <w:b/>
                <w:bCs/>
                <w:kern w:val="2"/>
                <w:sz w:val="22"/>
                <w:szCs w:val="22"/>
              </w:rPr>
              <w:t xml:space="preserve">14. BENDRŲJŲ SĄLYGŲ PAKEITIMAI IR PAPILDYMAI </w:t>
            </w:r>
          </w:p>
          <w:p w14:paraId="1AC118AB" w14:textId="77777777" w:rsidR="0006149F" w:rsidRPr="00C65EE3" w:rsidRDefault="009A09E2" w:rsidP="03352729">
            <w:pPr>
              <w:jc w:val="center"/>
              <w:rPr>
                <w:rFonts w:ascii="Arial" w:hAnsi="Arial" w:cs="Arial"/>
                <w:sz w:val="22"/>
                <w:szCs w:val="22"/>
              </w:rPr>
            </w:pPr>
            <w:r w:rsidRPr="00C65EE3">
              <w:rPr>
                <w:rFonts w:ascii="Arial" w:eastAsia="Arial" w:hAnsi="Arial" w:cs="Arial"/>
                <w:kern w:val="2"/>
                <w:sz w:val="22"/>
                <w:szCs w:val="22"/>
              </w:rPr>
              <w:t xml:space="preserve">(jeigu būtina dėl konkretaus Sutarties dalyko specifikos) </w:t>
            </w:r>
          </w:p>
        </w:tc>
      </w:tr>
      <w:tr w:rsidR="0006149F" w:rsidRPr="00C65EE3" w14:paraId="17B24F47" w14:textId="77777777" w:rsidTr="620E2B63">
        <w:trPr>
          <w:trHeight w:val="300"/>
        </w:trPr>
        <w:tc>
          <w:tcPr>
            <w:tcW w:w="2532" w:type="dxa"/>
          </w:tcPr>
          <w:p w14:paraId="03D3A2A3" w14:textId="3DD28E2E" w:rsidR="0006149F" w:rsidRPr="00C65EE3" w:rsidRDefault="009A09E2">
            <w:pPr>
              <w:rPr>
                <w:rFonts w:ascii="Arial" w:hAnsi="Arial" w:cs="Arial"/>
                <w:b/>
                <w:bCs/>
                <w:kern w:val="2"/>
                <w:sz w:val="22"/>
                <w:szCs w:val="22"/>
              </w:rPr>
            </w:pPr>
            <w:r w:rsidRPr="00C65EE3">
              <w:rPr>
                <w:rFonts w:ascii="Arial" w:hAnsi="Arial" w:cs="Arial"/>
                <w:b/>
                <w:bCs/>
                <w:kern w:val="2"/>
                <w:sz w:val="22"/>
                <w:szCs w:val="22"/>
              </w:rPr>
              <w:t>14.</w:t>
            </w:r>
            <w:r w:rsidR="00FE6786" w:rsidRPr="00C65EE3">
              <w:rPr>
                <w:rFonts w:ascii="Arial" w:hAnsi="Arial" w:cs="Arial"/>
                <w:b/>
                <w:bCs/>
                <w:kern w:val="2"/>
                <w:sz w:val="22"/>
                <w:szCs w:val="22"/>
              </w:rPr>
              <w:t>1</w:t>
            </w:r>
            <w:r w:rsidRPr="00C65EE3">
              <w:rPr>
                <w:rFonts w:ascii="Arial" w:hAnsi="Arial" w:cs="Arial"/>
                <w:b/>
                <w:bCs/>
                <w:kern w:val="2"/>
                <w:sz w:val="22"/>
                <w:szCs w:val="22"/>
              </w:rPr>
              <w:t>.</w:t>
            </w:r>
          </w:p>
        </w:tc>
        <w:tc>
          <w:tcPr>
            <w:tcW w:w="7003" w:type="dxa"/>
            <w:gridSpan w:val="4"/>
          </w:tcPr>
          <w:p w14:paraId="6912F79E" w14:textId="77777777" w:rsidR="0006149F" w:rsidRPr="00C65EE3" w:rsidRDefault="009A09E2" w:rsidP="00D0747D">
            <w:pPr>
              <w:jc w:val="both"/>
              <w:rPr>
                <w:rFonts w:ascii="Arial" w:hAnsi="Arial" w:cs="Arial"/>
                <w:kern w:val="2"/>
                <w:sz w:val="22"/>
                <w:szCs w:val="22"/>
              </w:rPr>
            </w:pPr>
            <w:r w:rsidRPr="00C65EE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C65EE3" w14:paraId="1C1090BF" w14:textId="77777777" w:rsidTr="620E2B63">
        <w:trPr>
          <w:trHeight w:val="300"/>
        </w:trPr>
        <w:tc>
          <w:tcPr>
            <w:tcW w:w="9535" w:type="dxa"/>
            <w:gridSpan w:val="5"/>
          </w:tcPr>
          <w:p w14:paraId="2E981955" w14:textId="77777777" w:rsidR="0006149F" w:rsidRPr="00C65EE3" w:rsidRDefault="009A09E2">
            <w:pPr>
              <w:jc w:val="center"/>
              <w:rPr>
                <w:rFonts w:ascii="Arial" w:hAnsi="Arial" w:cs="Arial"/>
                <w:b/>
                <w:bCs/>
                <w:kern w:val="2"/>
                <w:sz w:val="22"/>
                <w:szCs w:val="22"/>
              </w:rPr>
            </w:pPr>
            <w:r w:rsidRPr="00C65EE3">
              <w:rPr>
                <w:rFonts w:ascii="Arial" w:hAnsi="Arial" w:cs="Arial"/>
                <w:b/>
                <w:bCs/>
                <w:kern w:val="2"/>
                <w:sz w:val="22"/>
                <w:szCs w:val="22"/>
              </w:rPr>
              <w:t>15. SUTARTIES PRIEDAI</w:t>
            </w:r>
          </w:p>
        </w:tc>
      </w:tr>
      <w:tr w:rsidR="0006149F" w:rsidRPr="00C65EE3" w14:paraId="6DFF8D32" w14:textId="77777777" w:rsidTr="620E2B63">
        <w:trPr>
          <w:trHeight w:val="300"/>
        </w:trPr>
        <w:tc>
          <w:tcPr>
            <w:tcW w:w="2532" w:type="dxa"/>
          </w:tcPr>
          <w:p w14:paraId="428DB213" w14:textId="77777777" w:rsidR="0006149F" w:rsidRPr="00C65EE3" w:rsidRDefault="009A09E2">
            <w:pPr>
              <w:jc w:val="center"/>
              <w:rPr>
                <w:rFonts w:ascii="Arial" w:hAnsi="Arial" w:cs="Arial"/>
                <w:b/>
                <w:bCs/>
                <w:kern w:val="2"/>
                <w:sz w:val="22"/>
                <w:szCs w:val="22"/>
              </w:rPr>
            </w:pPr>
            <w:r w:rsidRPr="00C65EE3">
              <w:rPr>
                <w:rFonts w:ascii="Arial" w:hAnsi="Arial" w:cs="Arial"/>
                <w:b/>
                <w:bCs/>
                <w:kern w:val="2"/>
                <w:sz w:val="22"/>
                <w:szCs w:val="22"/>
              </w:rPr>
              <w:t>15.1. Priedas Nr. 1</w:t>
            </w:r>
          </w:p>
        </w:tc>
        <w:tc>
          <w:tcPr>
            <w:tcW w:w="7003" w:type="dxa"/>
            <w:gridSpan w:val="4"/>
          </w:tcPr>
          <w:p w14:paraId="50F54FB4" w14:textId="2C342FDE" w:rsidR="0006149F" w:rsidRPr="00C65EE3" w:rsidRDefault="00FE6786" w:rsidP="00FE6786">
            <w:pPr>
              <w:rPr>
                <w:rFonts w:ascii="Arial" w:hAnsi="Arial" w:cs="Arial"/>
                <w:kern w:val="2"/>
                <w:sz w:val="22"/>
                <w:szCs w:val="22"/>
              </w:rPr>
            </w:pPr>
            <w:r w:rsidRPr="00C65EE3">
              <w:rPr>
                <w:rFonts w:ascii="Arial" w:hAnsi="Arial" w:cs="Arial"/>
                <w:kern w:val="2"/>
                <w:sz w:val="22"/>
                <w:szCs w:val="22"/>
              </w:rPr>
              <w:t>Techninė specifikacija</w:t>
            </w:r>
          </w:p>
        </w:tc>
      </w:tr>
      <w:tr w:rsidR="0006149F" w:rsidRPr="00C65EE3" w14:paraId="3665F58E" w14:textId="77777777" w:rsidTr="620E2B63">
        <w:trPr>
          <w:trHeight w:val="300"/>
        </w:trPr>
        <w:tc>
          <w:tcPr>
            <w:tcW w:w="2532" w:type="dxa"/>
          </w:tcPr>
          <w:p w14:paraId="7FD8AB13" w14:textId="77777777" w:rsidR="0006149F" w:rsidRPr="00C65EE3" w:rsidRDefault="009A09E2">
            <w:pPr>
              <w:jc w:val="center"/>
              <w:rPr>
                <w:rFonts w:ascii="Arial" w:hAnsi="Arial" w:cs="Arial"/>
                <w:b/>
                <w:bCs/>
                <w:kern w:val="2"/>
                <w:sz w:val="22"/>
                <w:szCs w:val="22"/>
              </w:rPr>
            </w:pPr>
            <w:r w:rsidRPr="00C65EE3">
              <w:rPr>
                <w:rFonts w:ascii="Arial" w:hAnsi="Arial" w:cs="Arial"/>
                <w:b/>
                <w:bCs/>
                <w:kern w:val="2"/>
                <w:sz w:val="22"/>
                <w:szCs w:val="22"/>
              </w:rPr>
              <w:t>15.2. Priedas Nr. 2</w:t>
            </w:r>
          </w:p>
        </w:tc>
        <w:tc>
          <w:tcPr>
            <w:tcW w:w="7003" w:type="dxa"/>
            <w:gridSpan w:val="4"/>
          </w:tcPr>
          <w:p w14:paraId="3627F81B" w14:textId="53AE1283" w:rsidR="0006149F" w:rsidRPr="00C65EE3" w:rsidRDefault="007E2378" w:rsidP="00FE6786">
            <w:pPr>
              <w:rPr>
                <w:rFonts w:ascii="Arial" w:hAnsi="Arial" w:cs="Arial"/>
                <w:kern w:val="2"/>
                <w:sz w:val="22"/>
                <w:szCs w:val="22"/>
              </w:rPr>
            </w:pPr>
            <w:r w:rsidRPr="00C65EE3">
              <w:rPr>
                <w:rFonts w:ascii="Arial" w:hAnsi="Arial" w:cs="Arial"/>
                <w:kern w:val="2"/>
                <w:sz w:val="22"/>
                <w:szCs w:val="22"/>
              </w:rPr>
              <w:t>P</w:t>
            </w:r>
            <w:r w:rsidR="00FE6786" w:rsidRPr="00C65EE3">
              <w:rPr>
                <w:rFonts w:ascii="Arial" w:hAnsi="Arial" w:cs="Arial"/>
                <w:kern w:val="2"/>
                <w:sz w:val="22"/>
                <w:szCs w:val="22"/>
              </w:rPr>
              <w:t>asiūlymas</w:t>
            </w:r>
          </w:p>
        </w:tc>
      </w:tr>
      <w:tr w:rsidR="0006149F" w:rsidRPr="00C65EE3" w14:paraId="403BB576" w14:textId="77777777" w:rsidTr="620E2B63">
        <w:tc>
          <w:tcPr>
            <w:tcW w:w="9535" w:type="dxa"/>
            <w:gridSpan w:val="5"/>
          </w:tcPr>
          <w:p w14:paraId="468A3C64" w14:textId="77777777" w:rsidR="0006149F" w:rsidRPr="00C65EE3" w:rsidRDefault="009A09E2">
            <w:pPr>
              <w:jc w:val="center"/>
              <w:rPr>
                <w:rFonts w:ascii="Arial" w:hAnsi="Arial" w:cs="Arial"/>
                <w:b/>
                <w:bCs/>
                <w:kern w:val="2"/>
                <w:sz w:val="22"/>
                <w:szCs w:val="22"/>
              </w:rPr>
            </w:pPr>
            <w:r w:rsidRPr="00C65EE3">
              <w:rPr>
                <w:rFonts w:ascii="Arial" w:hAnsi="Arial" w:cs="Arial"/>
                <w:b/>
                <w:bCs/>
                <w:kern w:val="2"/>
                <w:sz w:val="22"/>
                <w:szCs w:val="22"/>
              </w:rPr>
              <w:t>16. ŠALIŲ ATSTOVŲ PARAŠAI</w:t>
            </w:r>
          </w:p>
        </w:tc>
      </w:tr>
      <w:tr w:rsidR="0006149F" w:rsidRPr="00C65EE3" w14:paraId="23DFDF9A" w14:textId="77777777" w:rsidTr="620E2B6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C65EE3" w:rsidRDefault="009A09E2">
            <w:pPr>
              <w:jc w:val="center"/>
              <w:rPr>
                <w:rFonts w:ascii="Arial" w:hAnsi="Arial" w:cs="Arial"/>
                <w:b/>
                <w:bCs/>
                <w:kern w:val="2"/>
                <w:sz w:val="22"/>
                <w:szCs w:val="22"/>
              </w:rPr>
            </w:pPr>
            <w:r w:rsidRPr="00C65EE3">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C65EE3" w:rsidRDefault="009A09E2">
            <w:pPr>
              <w:jc w:val="center"/>
              <w:rPr>
                <w:rFonts w:ascii="Arial" w:hAnsi="Arial" w:cs="Arial"/>
                <w:b/>
                <w:bCs/>
                <w:kern w:val="2"/>
                <w:sz w:val="22"/>
                <w:szCs w:val="22"/>
              </w:rPr>
            </w:pPr>
            <w:r w:rsidRPr="00C65EE3">
              <w:rPr>
                <w:rFonts w:ascii="Arial" w:hAnsi="Arial" w:cs="Arial"/>
                <w:b/>
                <w:bCs/>
                <w:kern w:val="2"/>
                <w:sz w:val="22"/>
                <w:szCs w:val="22"/>
              </w:rPr>
              <w:t>TIEKĖJAS</w:t>
            </w:r>
          </w:p>
        </w:tc>
      </w:tr>
      <w:tr w:rsidR="0006149F" w:rsidRPr="00C65EE3" w14:paraId="5B5237AB" w14:textId="77777777" w:rsidTr="620E2B6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06149F" w:rsidRPr="00C65EE3" w:rsidRDefault="009A09E2">
            <w:pPr>
              <w:jc w:val="center"/>
              <w:rPr>
                <w:rFonts w:ascii="Arial" w:hAnsi="Arial" w:cs="Arial"/>
                <w:color w:val="4472C4"/>
                <w:kern w:val="2"/>
                <w:sz w:val="22"/>
                <w:szCs w:val="22"/>
              </w:rPr>
            </w:pPr>
            <w:r w:rsidRPr="00C65EE3">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06149F" w:rsidRPr="00C65EE3" w:rsidRDefault="009A09E2">
            <w:pPr>
              <w:jc w:val="center"/>
              <w:rPr>
                <w:rFonts w:ascii="Arial" w:hAnsi="Arial" w:cs="Arial"/>
                <w:b/>
                <w:bCs/>
                <w:kern w:val="2"/>
                <w:sz w:val="22"/>
                <w:szCs w:val="22"/>
              </w:rPr>
            </w:pPr>
            <w:r w:rsidRPr="00C65EE3">
              <w:rPr>
                <w:rFonts w:ascii="Arial" w:hAnsi="Arial" w:cs="Arial"/>
                <w:color w:val="4472C4"/>
                <w:kern w:val="2"/>
                <w:sz w:val="22"/>
                <w:szCs w:val="22"/>
              </w:rPr>
              <w:t>(nurodomos atstovo pareigos, vardas, pavardė)</w:t>
            </w:r>
          </w:p>
        </w:tc>
      </w:tr>
      <w:tr w:rsidR="0006149F" w:rsidRPr="00C65EE3" w14:paraId="5E4FF68F" w14:textId="77777777" w:rsidTr="620E2B63">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06149F" w:rsidRPr="00C65EE3" w:rsidRDefault="0006149F">
            <w:pPr>
              <w:jc w:val="center"/>
              <w:rPr>
                <w:rFonts w:ascii="Arial" w:hAnsi="Arial" w:cs="Arial"/>
                <w:b/>
                <w:bCs/>
                <w:color w:val="4472C4"/>
                <w:kern w:val="2"/>
                <w:sz w:val="22"/>
                <w:szCs w:val="22"/>
              </w:rPr>
            </w:pPr>
          </w:p>
          <w:p w14:paraId="214C04DF" w14:textId="7349F3A4" w:rsidR="0006149F" w:rsidRPr="00C65EE3" w:rsidRDefault="009A09E2">
            <w:pPr>
              <w:jc w:val="center"/>
              <w:rPr>
                <w:rFonts w:ascii="Arial" w:hAnsi="Arial" w:cs="Arial"/>
                <w:b/>
                <w:bCs/>
                <w:color w:val="4472C4"/>
                <w:kern w:val="2"/>
                <w:sz w:val="22"/>
                <w:szCs w:val="22"/>
              </w:rPr>
            </w:pPr>
            <w:r w:rsidRPr="00C65EE3">
              <w:rPr>
                <w:rFonts w:ascii="Arial" w:hAnsi="Arial" w:cs="Arial"/>
                <w:b/>
                <w:bCs/>
                <w:color w:val="4472C4"/>
                <w:kern w:val="2"/>
                <w:sz w:val="22"/>
                <w:szCs w:val="22"/>
              </w:rPr>
              <w:t>(</w:t>
            </w:r>
            <w:r w:rsidR="00FE6786" w:rsidRPr="00C65EE3">
              <w:rPr>
                <w:rFonts w:ascii="Arial" w:hAnsi="Arial" w:cs="Arial"/>
                <w:b/>
                <w:bCs/>
                <w:color w:val="4472C4"/>
                <w:kern w:val="2"/>
                <w:sz w:val="22"/>
                <w:szCs w:val="22"/>
              </w:rPr>
              <w:t xml:space="preserve">el. </w:t>
            </w:r>
            <w:r w:rsidRPr="00C65EE3">
              <w:rPr>
                <w:rFonts w:ascii="Arial" w:hAnsi="Arial" w:cs="Arial"/>
                <w:b/>
                <w:bCs/>
                <w:color w:val="4472C4"/>
                <w:kern w:val="2"/>
                <w:sz w:val="22"/>
                <w:szCs w:val="22"/>
              </w:rPr>
              <w:t>parašas)</w:t>
            </w:r>
          </w:p>
          <w:p w14:paraId="7C63AB10" w14:textId="77777777" w:rsidR="0006149F" w:rsidRPr="00C65EE3" w:rsidRDefault="0006149F">
            <w:pPr>
              <w:jc w:val="center"/>
              <w:rPr>
                <w:rFonts w:ascii="Arial" w:hAnsi="Arial" w:cs="Arial"/>
                <w:b/>
                <w:bCs/>
                <w:color w:val="4472C4"/>
                <w:kern w:val="2"/>
                <w:sz w:val="22"/>
                <w:szCs w:val="22"/>
              </w:rPr>
            </w:pPr>
          </w:p>
          <w:p w14:paraId="16A66CAA" w14:textId="77777777" w:rsidR="0006149F" w:rsidRPr="00C65EE3" w:rsidRDefault="0006149F">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06149F" w:rsidRPr="00C65EE3" w:rsidRDefault="0006149F">
            <w:pPr>
              <w:jc w:val="center"/>
              <w:rPr>
                <w:rFonts w:ascii="Arial" w:hAnsi="Arial" w:cs="Arial"/>
                <w:b/>
                <w:bCs/>
                <w:color w:val="4472C4"/>
                <w:kern w:val="2"/>
                <w:sz w:val="22"/>
                <w:szCs w:val="22"/>
              </w:rPr>
            </w:pPr>
          </w:p>
          <w:p w14:paraId="6164424A" w14:textId="5D93F9A0" w:rsidR="0006149F" w:rsidRPr="00C65EE3" w:rsidRDefault="009A09E2">
            <w:pPr>
              <w:jc w:val="center"/>
              <w:rPr>
                <w:rFonts w:ascii="Arial" w:hAnsi="Arial" w:cs="Arial"/>
                <w:b/>
                <w:bCs/>
                <w:color w:val="4472C4"/>
                <w:kern w:val="2"/>
                <w:sz w:val="22"/>
                <w:szCs w:val="22"/>
              </w:rPr>
            </w:pPr>
            <w:r w:rsidRPr="00C65EE3">
              <w:rPr>
                <w:rFonts w:ascii="Arial" w:hAnsi="Arial" w:cs="Arial"/>
                <w:b/>
                <w:bCs/>
                <w:color w:val="4472C4"/>
                <w:kern w:val="2"/>
                <w:sz w:val="22"/>
                <w:szCs w:val="22"/>
              </w:rPr>
              <w:t>(</w:t>
            </w:r>
            <w:r w:rsidR="00FE6786" w:rsidRPr="00C65EE3">
              <w:rPr>
                <w:rFonts w:ascii="Arial" w:hAnsi="Arial" w:cs="Arial"/>
                <w:b/>
                <w:bCs/>
                <w:color w:val="4472C4"/>
                <w:kern w:val="2"/>
                <w:sz w:val="22"/>
                <w:szCs w:val="22"/>
              </w:rPr>
              <w:t xml:space="preserve">el. </w:t>
            </w:r>
            <w:r w:rsidRPr="00C65EE3">
              <w:rPr>
                <w:rFonts w:ascii="Arial" w:hAnsi="Arial" w:cs="Arial"/>
                <w:b/>
                <w:bCs/>
                <w:color w:val="4472C4"/>
                <w:kern w:val="2"/>
                <w:sz w:val="22"/>
                <w:szCs w:val="22"/>
              </w:rPr>
              <w:t>parašas)</w:t>
            </w:r>
          </w:p>
        </w:tc>
      </w:tr>
    </w:tbl>
    <w:p w14:paraId="3CB2B872" w14:textId="77777777" w:rsidR="0006149F" w:rsidRPr="00C65EE3"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C65EE3" w:rsidRDefault="009A09E2">
      <w:pPr>
        <w:jc w:val="center"/>
        <w:rPr>
          <w:rFonts w:ascii="Arial" w:hAnsi="Arial" w:cs="Arial"/>
          <w:sz w:val="22"/>
          <w:szCs w:val="22"/>
        </w:rPr>
      </w:pPr>
      <w:r w:rsidRPr="00C65EE3">
        <w:rPr>
          <w:rFonts w:ascii="Arial" w:hAnsi="Arial" w:cs="Arial"/>
          <w:color w:val="000000"/>
          <w:sz w:val="22"/>
          <w:szCs w:val="22"/>
        </w:rPr>
        <w:t>_______________</w:t>
      </w:r>
    </w:p>
    <w:p w14:paraId="48B1D940" w14:textId="77777777" w:rsidR="0006149F" w:rsidRPr="00C65EE3" w:rsidRDefault="0006149F">
      <w:pPr>
        <w:spacing w:line="259" w:lineRule="auto"/>
        <w:rPr>
          <w:rFonts w:ascii="Arial" w:hAnsi="Arial" w:cs="Arial"/>
          <w:sz w:val="22"/>
          <w:szCs w:val="22"/>
        </w:rPr>
      </w:pPr>
    </w:p>
    <w:p w14:paraId="69E84B08" w14:textId="77777777" w:rsidR="0006149F" w:rsidRPr="00C65EE3" w:rsidRDefault="0006149F">
      <w:pPr>
        <w:rPr>
          <w:rFonts w:ascii="Arial" w:hAnsi="Arial" w:cs="Arial"/>
          <w:sz w:val="22"/>
          <w:szCs w:val="22"/>
        </w:rPr>
      </w:pPr>
    </w:p>
    <w:sectPr w:rsidR="0006149F" w:rsidRPr="00C65EE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B1A0" w14:textId="77777777" w:rsidR="006700E7" w:rsidRDefault="006700E7">
      <w:r>
        <w:separator/>
      </w:r>
    </w:p>
  </w:endnote>
  <w:endnote w:type="continuationSeparator" w:id="0">
    <w:p w14:paraId="1028DF29" w14:textId="77777777" w:rsidR="006700E7" w:rsidRDefault="0067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529481"/>
      <w:docPartObj>
        <w:docPartGallery w:val="Page Numbers (Bottom of Page)"/>
        <w:docPartUnique/>
      </w:docPartObj>
    </w:sdtPr>
    <w:sdtEndPr>
      <w:rPr>
        <w:rFonts w:ascii="Arial" w:hAnsi="Arial" w:cs="Arial"/>
      </w:rPr>
    </w:sdtEndPr>
    <w:sdtContent>
      <w:p w14:paraId="64A4AC5B" w14:textId="51B93BFB" w:rsidR="0049081E" w:rsidRPr="00A84F75" w:rsidRDefault="0049081E">
        <w:pPr>
          <w:pStyle w:val="Footer"/>
          <w:jc w:val="right"/>
          <w:rPr>
            <w:rFonts w:ascii="Arial" w:hAnsi="Arial" w:cs="Arial"/>
          </w:rPr>
        </w:pPr>
        <w:r w:rsidRPr="00A84F75">
          <w:rPr>
            <w:rFonts w:ascii="Arial" w:hAnsi="Arial" w:cs="Arial"/>
          </w:rPr>
          <w:fldChar w:fldCharType="begin"/>
        </w:r>
        <w:r w:rsidRPr="00A84F75">
          <w:rPr>
            <w:rFonts w:ascii="Arial" w:hAnsi="Arial" w:cs="Arial"/>
          </w:rPr>
          <w:instrText>PAGE   \* MERGEFORMAT</w:instrText>
        </w:r>
        <w:r w:rsidRPr="00A84F75">
          <w:rPr>
            <w:rFonts w:ascii="Arial" w:hAnsi="Arial" w:cs="Arial"/>
          </w:rPr>
          <w:fldChar w:fldCharType="separate"/>
        </w:r>
        <w:r w:rsidRPr="00A84F75">
          <w:rPr>
            <w:rFonts w:ascii="Arial" w:hAnsi="Arial" w:cs="Arial"/>
          </w:rPr>
          <w:t>2</w:t>
        </w:r>
        <w:r w:rsidRPr="00A84F75">
          <w:rPr>
            <w:rFonts w:ascii="Arial" w:hAnsi="Arial" w:cs="Arial"/>
          </w:rPr>
          <w:fldChar w:fldCharType="end"/>
        </w:r>
      </w:p>
    </w:sdtContent>
  </w:sdt>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4BDA6" w14:textId="77777777" w:rsidR="006700E7" w:rsidRDefault="006700E7">
      <w:r>
        <w:separator/>
      </w:r>
    </w:p>
  </w:footnote>
  <w:footnote w:type="continuationSeparator" w:id="0">
    <w:p w14:paraId="442610C7" w14:textId="77777777" w:rsidR="006700E7" w:rsidRDefault="0067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8953F" w14:textId="41C96724" w:rsidR="00747F14" w:rsidRPr="000C5F8B" w:rsidRDefault="00747F14" w:rsidP="00747F14">
    <w:pPr>
      <w:pStyle w:val="Header"/>
      <w:jc w:val="right"/>
      <w:rPr>
        <w:rFonts w:ascii="Arial" w:hAnsi="Arial" w:cs="Arial"/>
        <w:i/>
        <w:iCs/>
      </w:rPr>
    </w:pPr>
    <w:bookmarkStart w:id="0" w:name="_Hlk158215213"/>
    <w:bookmarkStart w:id="1" w:name="_Hlk158215214"/>
    <w:r w:rsidRPr="000C5F8B">
      <w:rPr>
        <w:rFonts w:ascii="Arial" w:hAnsi="Arial" w:cs="Arial"/>
        <w:i/>
        <w:iCs/>
      </w:rPr>
      <w:t xml:space="preserve">Specialiųjų pirkimo sąlygų </w:t>
    </w:r>
    <w:r>
      <w:rPr>
        <w:rFonts w:ascii="Arial" w:hAnsi="Arial" w:cs="Arial"/>
        <w:i/>
        <w:iCs/>
      </w:rPr>
      <w:t>3</w:t>
    </w:r>
    <w:r w:rsidRPr="000C5F8B">
      <w:rPr>
        <w:rFonts w:ascii="Arial" w:hAnsi="Arial" w:cs="Arial"/>
        <w:i/>
        <w:iCs/>
      </w:rPr>
      <w:t xml:space="preserve"> priedas</w:t>
    </w:r>
    <w:bookmarkEnd w:id="0"/>
    <w:bookmarkEnd w:id="1"/>
    <w:r w:rsidRPr="000C5F8B">
      <w:rPr>
        <w:rFonts w:ascii="Arial" w:hAnsi="Arial" w:cs="Arial"/>
        <w:i/>
        <w:iCs/>
      </w:rPr>
      <w:t xml:space="preserve"> „</w:t>
    </w:r>
    <w:r>
      <w:rPr>
        <w:rFonts w:ascii="Arial" w:hAnsi="Arial" w:cs="Arial"/>
        <w:i/>
        <w:iCs/>
      </w:rPr>
      <w:t>Sutarties specialiosios sąlygos</w:t>
    </w:r>
    <w:r w:rsidRPr="000C5F8B">
      <w:rPr>
        <w:rFonts w:ascii="Arial" w:hAnsi="Arial" w:cs="Arial"/>
        <w:i/>
        <w:iCs/>
      </w:rPr>
      <w:t>"</w:t>
    </w:r>
  </w:p>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52D"/>
    <w:rsid w:val="000443E9"/>
    <w:rsid w:val="0006149F"/>
    <w:rsid w:val="000D161C"/>
    <w:rsid w:val="001047D4"/>
    <w:rsid w:val="00142FE4"/>
    <w:rsid w:val="00150147"/>
    <w:rsid w:val="00177725"/>
    <w:rsid w:val="00195619"/>
    <w:rsid w:val="00222331"/>
    <w:rsid w:val="00247809"/>
    <w:rsid w:val="00290719"/>
    <w:rsid w:val="002F0B5F"/>
    <w:rsid w:val="00300AC6"/>
    <w:rsid w:val="00361731"/>
    <w:rsid w:val="00393484"/>
    <w:rsid w:val="003B352E"/>
    <w:rsid w:val="003B581F"/>
    <w:rsid w:val="00433684"/>
    <w:rsid w:val="00446F2F"/>
    <w:rsid w:val="004767B8"/>
    <w:rsid w:val="004841F6"/>
    <w:rsid w:val="0049081E"/>
    <w:rsid w:val="004A26FB"/>
    <w:rsid w:val="005019A5"/>
    <w:rsid w:val="005476AF"/>
    <w:rsid w:val="005871D8"/>
    <w:rsid w:val="005A6E31"/>
    <w:rsid w:val="005B4E90"/>
    <w:rsid w:val="005D645D"/>
    <w:rsid w:val="006700E7"/>
    <w:rsid w:val="006A2724"/>
    <w:rsid w:val="006E3224"/>
    <w:rsid w:val="0070185C"/>
    <w:rsid w:val="00730961"/>
    <w:rsid w:val="00747F14"/>
    <w:rsid w:val="007E2378"/>
    <w:rsid w:val="007F09F7"/>
    <w:rsid w:val="0083451C"/>
    <w:rsid w:val="00837EBA"/>
    <w:rsid w:val="0084055F"/>
    <w:rsid w:val="00871A59"/>
    <w:rsid w:val="009164C6"/>
    <w:rsid w:val="00973AF5"/>
    <w:rsid w:val="009948DF"/>
    <w:rsid w:val="009A09E2"/>
    <w:rsid w:val="00A06835"/>
    <w:rsid w:val="00A82448"/>
    <w:rsid w:val="00A84F75"/>
    <w:rsid w:val="00A950FB"/>
    <w:rsid w:val="00B21C29"/>
    <w:rsid w:val="00B70988"/>
    <w:rsid w:val="00B72313"/>
    <w:rsid w:val="00B919A3"/>
    <w:rsid w:val="00BA38C0"/>
    <w:rsid w:val="00BF05EB"/>
    <w:rsid w:val="00C65EE3"/>
    <w:rsid w:val="00C86AF2"/>
    <w:rsid w:val="00C938E5"/>
    <w:rsid w:val="00CA62F5"/>
    <w:rsid w:val="00CB651A"/>
    <w:rsid w:val="00CE3A4E"/>
    <w:rsid w:val="00D0747D"/>
    <w:rsid w:val="00D247B1"/>
    <w:rsid w:val="00D760ED"/>
    <w:rsid w:val="00DA060C"/>
    <w:rsid w:val="00DE04EA"/>
    <w:rsid w:val="00E144C7"/>
    <w:rsid w:val="00E24323"/>
    <w:rsid w:val="00E30667"/>
    <w:rsid w:val="00E33B16"/>
    <w:rsid w:val="00E37C9A"/>
    <w:rsid w:val="00E8175C"/>
    <w:rsid w:val="00EB3EC2"/>
    <w:rsid w:val="00EE33E3"/>
    <w:rsid w:val="00EE4E1F"/>
    <w:rsid w:val="00F568BA"/>
    <w:rsid w:val="00FB0DC2"/>
    <w:rsid w:val="00FE6786"/>
    <w:rsid w:val="03352729"/>
    <w:rsid w:val="34A2C303"/>
    <w:rsid w:val="365E9DF1"/>
    <w:rsid w:val="426E18BD"/>
    <w:rsid w:val="45C581A4"/>
    <w:rsid w:val="620E2B63"/>
    <w:rsid w:val="65945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B3EC2"/>
    <w:rPr>
      <w:sz w:val="16"/>
      <w:szCs w:val="16"/>
    </w:rPr>
  </w:style>
  <w:style w:type="paragraph" w:styleId="CommentText">
    <w:name w:val="annotation text"/>
    <w:basedOn w:val="Normal"/>
    <w:link w:val="CommentTextChar"/>
    <w:semiHidden/>
    <w:unhideWhenUsed/>
    <w:rsid w:val="00EB3EC2"/>
    <w:rPr>
      <w:sz w:val="20"/>
    </w:rPr>
  </w:style>
  <w:style w:type="character" w:customStyle="1" w:styleId="CommentTextChar">
    <w:name w:val="Comment Text Char"/>
    <w:basedOn w:val="DefaultParagraphFont"/>
    <w:link w:val="CommentText"/>
    <w:semiHidden/>
    <w:rsid w:val="00EB3EC2"/>
    <w:rPr>
      <w:sz w:val="20"/>
    </w:rPr>
  </w:style>
  <w:style w:type="paragraph" w:styleId="CommentSubject">
    <w:name w:val="annotation subject"/>
    <w:basedOn w:val="CommentText"/>
    <w:next w:val="CommentText"/>
    <w:link w:val="CommentSubjectChar"/>
    <w:semiHidden/>
    <w:unhideWhenUsed/>
    <w:rsid w:val="00EB3EC2"/>
    <w:rPr>
      <w:b/>
      <w:bCs/>
    </w:rPr>
  </w:style>
  <w:style w:type="character" w:customStyle="1" w:styleId="CommentSubjectChar">
    <w:name w:val="Comment Subject Char"/>
    <w:basedOn w:val="CommentTextChar"/>
    <w:link w:val="CommentSubject"/>
    <w:semiHidden/>
    <w:rsid w:val="00EB3EC2"/>
    <w:rPr>
      <w:b/>
      <w:bCs/>
      <w:sz w:val="20"/>
    </w:rPr>
  </w:style>
  <w:style w:type="paragraph" w:styleId="NormalWeb">
    <w:name w:val="Normal (Web)"/>
    <w:basedOn w:val="Normal"/>
    <w:uiPriority w:val="99"/>
    <w:semiHidden/>
    <w:unhideWhenUsed/>
    <w:rsid w:val="005019A5"/>
    <w:pPr>
      <w:spacing w:before="100" w:beforeAutospacing="1" w:after="100" w:afterAutospacing="1"/>
    </w:pPr>
    <w:rPr>
      <w:szCs w:val="24"/>
      <w:lang w:eastAsia="en-GB"/>
    </w:rPr>
  </w:style>
  <w:style w:type="paragraph" w:styleId="Footer">
    <w:name w:val="footer"/>
    <w:basedOn w:val="Normal"/>
    <w:link w:val="FooterChar"/>
    <w:uiPriority w:val="99"/>
    <w:unhideWhenUsed/>
    <w:rsid w:val="0049081E"/>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49081E"/>
    <w:rPr>
      <w:rFonts w:asciiTheme="minorHAnsi" w:eastAsiaTheme="minorEastAsia" w:hAnsiTheme="minorHAnsi"/>
      <w:sz w:val="22"/>
      <w:szCs w:val="22"/>
      <w:lang w:eastAsia="lt-LT"/>
    </w:rPr>
  </w:style>
  <w:style w:type="paragraph" w:styleId="Revision">
    <w:name w:val="Revision"/>
    <w:hidden/>
    <w:semiHidden/>
    <w:rsid w:val="00A84F75"/>
  </w:style>
  <w:style w:type="character" w:customStyle="1" w:styleId="normaltextrun">
    <w:name w:val="normaltextrun"/>
    <w:basedOn w:val="DefaultParagraphFont"/>
    <w:rsid w:val="00C65EE3"/>
  </w:style>
  <w:style w:type="character" w:customStyle="1" w:styleId="eop">
    <w:name w:val="eop"/>
    <w:basedOn w:val="DefaultParagraphFont"/>
    <w:rsid w:val="00C65EE3"/>
  </w:style>
  <w:style w:type="paragraph" w:styleId="Header">
    <w:name w:val="header"/>
    <w:basedOn w:val="Normal"/>
    <w:link w:val="HeaderChar"/>
    <w:uiPriority w:val="99"/>
    <w:unhideWhenUsed/>
    <w:rsid w:val="00747F14"/>
    <w:pPr>
      <w:tabs>
        <w:tab w:val="center" w:pos="4819"/>
        <w:tab w:val="right" w:pos="9638"/>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747F1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A681885-F727-4118-9952-A38557E1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2722</Words>
  <Characters>15517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Vestina Aistė Arbataitytė</cp:lastModifiedBy>
  <cp:revision>67</cp:revision>
  <dcterms:created xsi:type="dcterms:W3CDTF">2025-04-30T08:46:00Z</dcterms:created>
  <dcterms:modified xsi:type="dcterms:W3CDTF">2026-07-20T08:08:00Z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